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12012" w14:textId="77777777" w:rsidR="00314369" w:rsidRDefault="00314369" w:rsidP="00F35283">
      <w:pPr>
        <w:widowControl/>
        <w:jc w:val="center"/>
        <w:rPr>
          <w:rFonts w:asciiTheme="minorHAnsi" w:hAnsiTheme="minorHAnsi"/>
          <w:color w:val="000000" w:themeColor="text1"/>
          <w:sz w:val="24"/>
        </w:rPr>
      </w:pPr>
      <w:bookmarkStart w:id="0" w:name="_Hlk146025703"/>
    </w:p>
    <w:p w14:paraId="0F19413A" w14:textId="14C38279" w:rsidR="004C32C7" w:rsidRPr="001C25F4" w:rsidRDefault="004C32C7" w:rsidP="00F35283">
      <w:pPr>
        <w:widowControl/>
        <w:jc w:val="center"/>
        <w:rPr>
          <w:rFonts w:asciiTheme="minorHAnsi" w:hAnsiTheme="minorHAnsi"/>
          <w:color w:val="000000" w:themeColor="text1"/>
          <w:sz w:val="24"/>
        </w:rPr>
      </w:pPr>
      <w:r w:rsidRPr="001C25F4">
        <w:rPr>
          <w:rFonts w:asciiTheme="minorHAnsi" w:hAnsiTheme="minorHAnsi"/>
          <w:color w:val="000000" w:themeColor="text1"/>
          <w:sz w:val="24"/>
        </w:rPr>
        <w:t>－　ワーク・ライフ・バランス等推進企業に関する認定等の状況　－</w:t>
      </w:r>
    </w:p>
    <w:p w14:paraId="39DF71C1" w14:textId="77777777" w:rsidR="00314369" w:rsidRDefault="00314369" w:rsidP="00F35283">
      <w:pPr>
        <w:pStyle w:val="af1"/>
        <w:rPr>
          <w:rFonts w:asciiTheme="minorHAnsi" w:hAnsiTheme="minorHAnsi"/>
          <w:i/>
          <w:iCs/>
          <w:color w:val="0000FF"/>
        </w:rPr>
      </w:pPr>
      <w:bookmarkStart w:id="1" w:name="_Hlk122509508"/>
      <w:bookmarkEnd w:id="0"/>
    </w:p>
    <w:p w14:paraId="08999A96" w14:textId="2DE80A4A" w:rsidR="00F35283" w:rsidRPr="00314369" w:rsidRDefault="00F35283" w:rsidP="00F35283">
      <w:pPr>
        <w:pStyle w:val="af1"/>
        <w:rPr>
          <w:rFonts w:asciiTheme="minorHAnsi" w:hAnsiTheme="minorHAnsi"/>
          <w:i/>
          <w:iCs/>
          <w:color w:val="0000FF"/>
        </w:rPr>
      </w:pPr>
      <w:r w:rsidRPr="00314369">
        <w:rPr>
          <w:rFonts w:asciiTheme="minorHAnsi" w:hAnsiTheme="minorHAnsi"/>
          <w:i/>
          <w:iCs/>
          <w:color w:val="0000FF"/>
        </w:rPr>
        <w:t>【記載要領】</w:t>
      </w:r>
    </w:p>
    <w:p w14:paraId="60640B53" w14:textId="77777777" w:rsidR="00314369" w:rsidRPr="00314369" w:rsidRDefault="00314369" w:rsidP="00314369">
      <w:pPr>
        <w:pStyle w:val="affffe"/>
        <w:numPr>
          <w:ilvl w:val="0"/>
          <w:numId w:val="44"/>
        </w:numPr>
        <w:spacing w:line="240" w:lineRule="exact"/>
        <w:ind w:left="284" w:firstLineChars="0" w:hanging="284"/>
        <w:rPr>
          <w:rFonts w:asciiTheme="minorHAnsi" w:eastAsiaTheme="minorEastAsia" w:hAnsiTheme="minorHAnsi"/>
          <w:color w:val="0000FF"/>
          <w:spacing w:val="-6"/>
          <w:sz w:val="22"/>
          <w:szCs w:val="22"/>
        </w:rPr>
      </w:pPr>
      <w:r w:rsidRPr="00314369">
        <w:rPr>
          <w:rFonts w:asciiTheme="minorHAnsi" w:eastAsiaTheme="minorEastAsia" w:hAnsiTheme="minorHAnsi" w:hint="eastAsia"/>
          <w:color w:val="0000FF"/>
          <w:spacing w:val="-6"/>
          <w:sz w:val="22"/>
          <w:szCs w:val="22"/>
        </w:rPr>
        <w:t>2016</w:t>
      </w:r>
      <w:r w:rsidRPr="00314369">
        <w:rPr>
          <w:rFonts w:asciiTheme="minorHAnsi" w:eastAsiaTheme="minorEastAsia" w:hAnsiTheme="minorHAnsi" w:hint="eastAsia"/>
          <w:color w:val="0000FF"/>
          <w:spacing w:val="-6"/>
          <w:sz w:val="22"/>
          <w:szCs w:val="22"/>
        </w:rPr>
        <w:t>年</w:t>
      </w:r>
      <w:r w:rsidRPr="00314369">
        <w:rPr>
          <w:rFonts w:asciiTheme="minorHAnsi" w:eastAsiaTheme="minorEastAsia" w:hAnsiTheme="minorHAnsi" w:hint="eastAsia"/>
          <w:color w:val="0000FF"/>
          <w:spacing w:val="-6"/>
          <w:sz w:val="22"/>
          <w:szCs w:val="22"/>
        </w:rPr>
        <w:t>3</w:t>
      </w:r>
      <w:r w:rsidRPr="00314369">
        <w:rPr>
          <w:rFonts w:asciiTheme="minorHAnsi" w:eastAsiaTheme="minorEastAsia" w:hAnsiTheme="minorHAnsi" w:hint="eastAsia"/>
          <w:color w:val="0000FF"/>
          <w:spacing w:val="-6"/>
          <w:sz w:val="22"/>
          <w:szCs w:val="22"/>
        </w:rPr>
        <w:t>月</w:t>
      </w:r>
      <w:r w:rsidRPr="00314369">
        <w:rPr>
          <w:rFonts w:asciiTheme="minorHAnsi" w:eastAsiaTheme="minorEastAsia" w:hAnsiTheme="minorHAnsi" w:hint="eastAsia"/>
          <w:color w:val="0000FF"/>
          <w:spacing w:val="-6"/>
          <w:sz w:val="22"/>
          <w:szCs w:val="22"/>
        </w:rPr>
        <w:t>22</w:t>
      </w:r>
      <w:r w:rsidRPr="00314369">
        <w:rPr>
          <w:rFonts w:asciiTheme="minorHAnsi" w:eastAsiaTheme="minorEastAsia" w:hAnsiTheme="minorHAnsi" w:hint="eastAsia"/>
          <w:color w:val="0000FF"/>
          <w:spacing w:val="-6"/>
          <w:sz w:val="22"/>
          <w:szCs w:val="22"/>
        </w:rPr>
        <w:t>日にすべての女性が輝く社会づくり本部において、ワーク・ライフ・バランス等推進企業をより幅広く加点評価することを定めた「女性の活躍推進に向けた公共調達及び補助金の活用に関する取組指針」が決定されたことを受け、</w:t>
      </w:r>
      <w:r w:rsidRPr="00314369">
        <w:rPr>
          <w:rFonts w:asciiTheme="minorHAnsi" w:eastAsiaTheme="minorEastAsia" w:hAnsiTheme="minorHAnsi" w:hint="eastAsia"/>
          <w:color w:val="0000FF"/>
          <w:spacing w:val="-6"/>
          <w:sz w:val="22"/>
          <w:szCs w:val="22"/>
        </w:rPr>
        <w:t>NEDO</w:t>
      </w:r>
      <w:r w:rsidRPr="00314369">
        <w:rPr>
          <w:rFonts w:asciiTheme="minorHAnsi" w:eastAsiaTheme="minorEastAsia" w:hAnsiTheme="minorHAnsi" w:hint="eastAsia"/>
          <w:color w:val="0000FF"/>
          <w:spacing w:val="-6"/>
          <w:sz w:val="22"/>
          <w:szCs w:val="22"/>
        </w:rPr>
        <w:t>においてもワーク・ライフ・バランス等推進企業に対して加点評価を行っています。</w:t>
      </w:r>
    </w:p>
    <w:p w14:paraId="1584AA6C" w14:textId="77777777" w:rsidR="00314369" w:rsidRPr="00314369" w:rsidRDefault="00314369" w:rsidP="00314369">
      <w:pPr>
        <w:pStyle w:val="affffe"/>
        <w:numPr>
          <w:ilvl w:val="0"/>
          <w:numId w:val="44"/>
        </w:numPr>
        <w:spacing w:line="240" w:lineRule="exact"/>
        <w:ind w:left="284" w:firstLineChars="0" w:hanging="284"/>
        <w:rPr>
          <w:rFonts w:asciiTheme="minorHAnsi" w:eastAsiaTheme="minorEastAsia" w:hAnsiTheme="minorHAnsi"/>
          <w:color w:val="0000FF"/>
          <w:spacing w:val="-6"/>
          <w:sz w:val="22"/>
          <w:szCs w:val="22"/>
        </w:rPr>
      </w:pPr>
      <w:r w:rsidRPr="00314369">
        <w:rPr>
          <w:rFonts w:asciiTheme="minorHAnsi" w:eastAsiaTheme="minorEastAsia" w:hAnsiTheme="minorHAnsi" w:hint="eastAsia"/>
          <w:color w:val="0000FF"/>
          <w:spacing w:val="-6"/>
          <w:sz w:val="22"/>
          <w:szCs w:val="22"/>
        </w:rPr>
        <w:t>本指針に基づき、女性活躍推進法に基づく認定</w:t>
      </w:r>
      <w:r w:rsidRPr="00314369">
        <w:rPr>
          <w:rFonts w:asciiTheme="minorHAnsi" w:eastAsiaTheme="minorEastAsia" w:hAnsiTheme="minorHAnsi" w:hint="eastAsia"/>
          <w:color w:val="0000FF"/>
          <w:spacing w:val="-6"/>
          <w:sz w:val="22"/>
          <w:szCs w:val="22"/>
        </w:rPr>
        <w:t>(</w:t>
      </w:r>
      <w:r w:rsidRPr="00314369">
        <w:rPr>
          <w:rFonts w:asciiTheme="minorHAnsi" w:eastAsiaTheme="minorEastAsia" w:hAnsiTheme="minorHAnsi" w:hint="eastAsia"/>
          <w:color w:val="0000FF"/>
          <w:spacing w:val="-6"/>
          <w:sz w:val="22"/>
          <w:szCs w:val="22"/>
        </w:rPr>
        <w:t>えるぼし認定企業・プラチナえるぼし認定企業</w:t>
      </w:r>
      <w:r w:rsidRPr="00314369">
        <w:rPr>
          <w:rFonts w:asciiTheme="minorHAnsi" w:eastAsiaTheme="minorEastAsia" w:hAnsiTheme="minorHAnsi" w:hint="eastAsia"/>
          <w:color w:val="0000FF"/>
          <w:spacing w:val="-6"/>
          <w:sz w:val="22"/>
          <w:szCs w:val="22"/>
        </w:rPr>
        <w:t>)</w:t>
      </w:r>
      <w:r w:rsidRPr="00314369">
        <w:rPr>
          <w:rFonts w:asciiTheme="minorHAnsi" w:eastAsiaTheme="minorEastAsia" w:hAnsiTheme="minorHAnsi" w:hint="eastAsia"/>
          <w:color w:val="0000FF"/>
          <w:spacing w:val="-6"/>
          <w:sz w:val="22"/>
          <w:szCs w:val="22"/>
        </w:rPr>
        <w:t>、次世代育成支援対策推進法に基づく認定</w:t>
      </w:r>
      <w:r w:rsidRPr="00314369">
        <w:rPr>
          <w:rFonts w:asciiTheme="minorHAnsi" w:eastAsiaTheme="minorEastAsia" w:hAnsiTheme="minorHAnsi" w:hint="eastAsia"/>
          <w:color w:val="0000FF"/>
          <w:spacing w:val="-6"/>
          <w:sz w:val="22"/>
          <w:szCs w:val="22"/>
        </w:rPr>
        <w:t>(</w:t>
      </w:r>
      <w:r w:rsidRPr="00314369">
        <w:rPr>
          <w:rFonts w:asciiTheme="minorHAnsi" w:eastAsiaTheme="minorEastAsia" w:hAnsiTheme="minorHAnsi" w:hint="eastAsia"/>
          <w:color w:val="0000FF"/>
          <w:spacing w:val="-6"/>
          <w:sz w:val="22"/>
          <w:szCs w:val="22"/>
        </w:rPr>
        <w:t>くるみん認定企業・プラチナくるみん認定企業・トライくるみん認定企業</w:t>
      </w:r>
      <w:r w:rsidRPr="00314369">
        <w:rPr>
          <w:rFonts w:asciiTheme="minorHAnsi" w:eastAsiaTheme="minorEastAsia" w:hAnsiTheme="minorHAnsi" w:hint="eastAsia"/>
          <w:color w:val="0000FF"/>
          <w:spacing w:val="-6"/>
          <w:sz w:val="22"/>
          <w:szCs w:val="22"/>
        </w:rPr>
        <w:t>)</w:t>
      </w:r>
      <w:r w:rsidRPr="00314369">
        <w:rPr>
          <w:rFonts w:asciiTheme="minorHAnsi" w:eastAsiaTheme="minorEastAsia" w:hAnsiTheme="minorHAnsi" w:hint="eastAsia"/>
          <w:color w:val="0000FF"/>
          <w:spacing w:val="-6"/>
          <w:sz w:val="22"/>
          <w:szCs w:val="22"/>
        </w:rPr>
        <w:t>、若者雇用促進法に基づく認定（ユースエール認定企業）の状況について、提出時点を基準として記載ください。また証拠書類等の提出をお願いする場合があります。</w:t>
      </w:r>
    </w:p>
    <w:p w14:paraId="451CF62B" w14:textId="4D1ABAFF" w:rsidR="00314369" w:rsidRPr="00314369" w:rsidRDefault="00314369" w:rsidP="00314369">
      <w:pPr>
        <w:pStyle w:val="affffe"/>
        <w:numPr>
          <w:ilvl w:val="0"/>
          <w:numId w:val="44"/>
        </w:numPr>
        <w:spacing w:line="240" w:lineRule="exact"/>
        <w:ind w:left="284" w:firstLineChars="0" w:hanging="284"/>
        <w:rPr>
          <w:rFonts w:asciiTheme="minorHAnsi" w:eastAsiaTheme="minorEastAsia" w:hAnsiTheme="minorHAnsi"/>
          <w:color w:val="0000FF"/>
          <w:spacing w:val="-6"/>
          <w:sz w:val="22"/>
          <w:szCs w:val="22"/>
        </w:rPr>
      </w:pPr>
      <w:r w:rsidRPr="00314369">
        <w:rPr>
          <w:rFonts w:asciiTheme="minorHAnsi" w:eastAsiaTheme="minorEastAsia" w:hAnsiTheme="minorHAnsi" w:hint="eastAsia"/>
          <w:color w:val="0000FF"/>
          <w:spacing w:val="-6"/>
          <w:sz w:val="22"/>
          <w:szCs w:val="22"/>
        </w:rPr>
        <w:t xml:space="preserve"> </w:t>
      </w:r>
      <w:r w:rsidRPr="00314369">
        <w:rPr>
          <w:rFonts w:asciiTheme="minorHAnsi" w:eastAsiaTheme="minorEastAsia" w:hAnsiTheme="minorHAnsi" w:hint="eastAsia"/>
          <w:color w:val="0000FF"/>
          <w:spacing w:val="-6"/>
          <w:sz w:val="22"/>
          <w:szCs w:val="22"/>
        </w:rPr>
        <w:t>加点対象となる認定等の区分については、次ページの「（参考）加点対象となる認定等の区分」を参照ください。</w:t>
      </w:r>
    </w:p>
    <w:p w14:paraId="7B05E369" w14:textId="1D8AA649" w:rsidR="00314369" w:rsidRPr="00314369" w:rsidRDefault="00314369" w:rsidP="00314369">
      <w:pPr>
        <w:pStyle w:val="affffe"/>
        <w:numPr>
          <w:ilvl w:val="0"/>
          <w:numId w:val="44"/>
        </w:numPr>
        <w:spacing w:line="240" w:lineRule="exact"/>
        <w:ind w:left="284" w:firstLineChars="0" w:hanging="284"/>
        <w:rPr>
          <w:rFonts w:asciiTheme="minorHAnsi" w:eastAsiaTheme="minorEastAsia" w:hAnsiTheme="minorHAnsi"/>
          <w:color w:val="0000FF"/>
          <w:spacing w:val="-6"/>
          <w:sz w:val="22"/>
          <w:szCs w:val="22"/>
        </w:rPr>
      </w:pPr>
      <w:r w:rsidRPr="00314369">
        <w:rPr>
          <w:rFonts w:asciiTheme="minorHAnsi" w:eastAsiaTheme="minorEastAsia" w:hAnsiTheme="minorHAnsi" w:hint="eastAsia"/>
          <w:color w:val="0000FF"/>
          <w:spacing w:val="-6"/>
          <w:sz w:val="22"/>
          <w:szCs w:val="22"/>
        </w:rPr>
        <w:t xml:space="preserve"> </w:t>
      </w:r>
      <w:r w:rsidRPr="00314369">
        <w:rPr>
          <w:rFonts w:asciiTheme="minorHAnsi" w:eastAsiaTheme="minorEastAsia" w:hAnsiTheme="minorHAnsi" w:hint="eastAsia"/>
          <w:color w:val="0000FF"/>
          <w:spacing w:val="-6"/>
          <w:sz w:val="22"/>
          <w:szCs w:val="22"/>
        </w:rPr>
        <w:t>対象は、提案書の実施体制に記載される委託先で、再委託先・共同実施先は除きます。</w:t>
      </w:r>
    </w:p>
    <w:p w14:paraId="07CC2345" w14:textId="3685AC5A" w:rsidR="00F35283" w:rsidRPr="00314369" w:rsidRDefault="00314369" w:rsidP="00314369">
      <w:pPr>
        <w:pStyle w:val="affffe"/>
        <w:numPr>
          <w:ilvl w:val="0"/>
          <w:numId w:val="44"/>
        </w:numPr>
        <w:spacing w:line="240" w:lineRule="exact"/>
        <w:ind w:left="284" w:firstLineChars="0" w:hanging="284"/>
        <w:rPr>
          <w:rFonts w:asciiTheme="minorHAnsi" w:eastAsiaTheme="minorEastAsia" w:hAnsiTheme="minorHAnsi"/>
          <w:color w:val="0000FF"/>
          <w:spacing w:val="-6"/>
          <w:sz w:val="22"/>
          <w:szCs w:val="22"/>
        </w:rPr>
      </w:pPr>
      <w:r w:rsidRPr="00314369">
        <w:rPr>
          <w:rFonts w:asciiTheme="minorHAnsi" w:eastAsiaTheme="minorEastAsia" w:hAnsiTheme="minorHAnsi" w:hint="eastAsia"/>
          <w:color w:val="0000FF"/>
          <w:spacing w:val="-6"/>
          <w:sz w:val="22"/>
          <w:szCs w:val="22"/>
        </w:rPr>
        <w:t xml:space="preserve"> </w:t>
      </w:r>
      <w:r w:rsidRPr="00314369">
        <w:rPr>
          <w:rFonts w:asciiTheme="minorHAnsi" w:eastAsiaTheme="minorEastAsia" w:hAnsiTheme="minorHAnsi" w:hint="eastAsia"/>
          <w:color w:val="0000FF"/>
          <w:spacing w:val="-6"/>
          <w:sz w:val="22"/>
          <w:szCs w:val="22"/>
        </w:rPr>
        <w:t>提出時には青字部分は削除してください。</w:t>
      </w:r>
      <w:r w:rsidR="00F35283" w:rsidRPr="00314369">
        <w:rPr>
          <w:rFonts w:asciiTheme="minorHAnsi" w:eastAsiaTheme="minorEastAsia" w:hAnsiTheme="minorHAnsi"/>
          <w:color w:val="0000FF"/>
          <w:spacing w:val="-6"/>
          <w:sz w:val="22"/>
          <w:szCs w:val="22"/>
        </w:rPr>
        <w:t>2016</w:t>
      </w:r>
      <w:r w:rsidR="00F35283" w:rsidRPr="00314369">
        <w:rPr>
          <w:rFonts w:asciiTheme="minorHAnsi" w:eastAsiaTheme="minorEastAsia" w:hAnsiTheme="minorHAnsi"/>
          <w:color w:val="0000FF"/>
          <w:spacing w:val="-6"/>
          <w:sz w:val="22"/>
          <w:szCs w:val="22"/>
        </w:rPr>
        <w:t>年</w:t>
      </w:r>
      <w:r w:rsidR="00F35283" w:rsidRPr="00314369">
        <w:rPr>
          <w:rFonts w:asciiTheme="minorHAnsi" w:eastAsiaTheme="minorEastAsia" w:hAnsiTheme="minorHAnsi"/>
          <w:color w:val="0000FF"/>
          <w:spacing w:val="-6"/>
          <w:sz w:val="22"/>
          <w:szCs w:val="22"/>
        </w:rPr>
        <w:t>3</w:t>
      </w:r>
      <w:r w:rsidR="00F35283" w:rsidRPr="00314369">
        <w:rPr>
          <w:rFonts w:asciiTheme="minorHAnsi" w:eastAsiaTheme="minorEastAsia" w:hAnsiTheme="minorHAnsi"/>
          <w:color w:val="0000FF"/>
          <w:spacing w:val="-6"/>
          <w:sz w:val="22"/>
          <w:szCs w:val="22"/>
        </w:rPr>
        <w:t>月</w:t>
      </w:r>
      <w:r w:rsidR="00F35283" w:rsidRPr="00314369">
        <w:rPr>
          <w:rFonts w:asciiTheme="minorHAnsi" w:eastAsiaTheme="minorEastAsia" w:hAnsiTheme="minorHAnsi"/>
          <w:color w:val="0000FF"/>
          <w:spacing w:val="-6"/>
          <w:sz w:val="22"/>
          <w:szCs w:val="22"/>
        </w:rPr>
        <w:t>22</w:t>
      </w:r>
      <w:r w:rsidR="00F35283" w:rsidRPr="00314369">
        <w:rPr>
          <w:rFonts w:asciiTheme="minorHAnsi" w:eastAsiaTheme="minorEastAsia" w:hAnsiTheme="minorHAnsi"/>
          <w:color w:val="0000FF"/>
          <w:spacing w:val="-6"/>
          <w:sz w:val="22"/>
          <w:szCs w:val="22"/>
        </w:rPr>
        <w:t>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452D57AB" w14:textId="77777777" w:rsidR="00314369" w:rsidRPr="00314369" w:rsidRDefault="00314369" w:rsidP="00314369">
      <w:pPr>
        <w:pStyle w:val="af1"/>
        <w:ind w:left="142" w:hanging="142"/>
        <w:rPr>
          <w:rFonts w:asciiTheme="minorHAnsi" w:hAnsiTheme="minorHAnsi"/>
          <w:i/>
          <w:iCs/>
          <w:color w:val="0000FF"/>
          <w:sz w:val="21"/>
          <w:szCs w:val="21"/>
        </w:rPr>
      </w:pPr>
    </w:p>
    <w:p w14:paraId="7D7C3466" w14:textId="403B7CBE" w:rsidR="00F35283" w:rsidRPr="00314369" w:rsidRDefault="00F35283" w:rsidP="00F35283">
      <w:pPr>
        <w:pStyle w:val="af1"/>
        <w:rPr>
          <w:rFonts w:asciiTheme="minorHAnsi" w:eastAsiaTheme="minorEastAsia" w:hAnsiTheme="minorHAnsi"/>
          <w:color w:val="0000FF"/>
          <w:sz w:val="21"/>
          <w:szCs w:val="21"/>
        </w:rPr>
      </w:pPr>
      <w:r w:rsidRPr="00314369">
        <w:rPr>
          <w:rFonts w:asciiTheme="minorHAnsi" w:hAnsiTheme="minorHAnsi"/>
          <w:i/>
          <w:iCs/>
          <w:color w:val="0000FF"/>
          <w:sz w:val="21"/>
          <w:szCs w:val="21"/>
        </w:rPr>
        <w:t>【記載例】</w:t>
      </w:r>
    </w:p>
    <w:tbl>
      <w:tblPr>
        <w:tblStyle w:val="affff3"/>
        <w:tblW w:w="9882" w:type="dxa"/>
        <w:tblLook w:val="04A0" w:firstRow="1" w:lastRow="0" w:firstColumn="1" w:lastColumn="0" w:noHBand="0" w:noVBand="1"/>
      </w:tblPr>
      <w:tblGrid>
        <w:gridCol w:w="2461"/>
        <w:gridCol w:w="1402"/>
        <w:gridCol w:w="6019"/>
      </w:tblGrid>
      <w:tr w:rsidR="00F35283" w:rsidRPr="00314369" w14:paraId="3BEF51A9" w14:textId="77777777" w:rsidTr="00145C86">
        <w:trPr>
          <w:trHeight w:val="299"/>
        </w:trPr>
        <w:tc>
          <w:tcPr>
            <w:tcW w:w="2461" w:type="dxa"/>
          </w:tcPr>
          <w:p w14:paraId="20F32D7C" w14:textId="77777777" w:rsidR="00F35283" w:rsidRPr="00314369" w:rsidRDefault="00F35283" w:rsidP="00656F4D">
            <w:pPr>
              <w:jc w:val="left"/>
              <w:rPr>
                <w:rFonts w:asciiTheme="minorHAnsi" w:eastAsiaTheme="minorEastAsia" w:hAnsiTheme="minorHAnsi"/>
                <w:color w:val="000000" w:themeColor="text1"/>
                <w:szCs w:val="21"/>
              </w:rPr>
            </w:pPr>
            <w:r w:rsidRPr="00314369">
              <w:rPr>
                <w:rFonts w:asciiTheme="minorHAnsi" w:eastAsiaTheme="minorEastAsia" w:hAnsiTheme="minorHAnsi"/>
                <w:color w:val="000000" w:themeColor="text1"/>
                <w:szCs w:val="21"/>
              </w:rPr>
              <w:t>提案法人名</w:t>
            </w:r>
          </w:p>
        </w:tc>
        <w:tc>
          <w:tcPr>
            <w:tcW w:w="1402" w:type="dxa"/>
          </w:tcPr>
          <w:p w14:paraId="2C24B9CD" w14:textId="77777777" w:rsidR="00F35283" w:rsidRPr="00314369" w:rsidRDefault="00F35283" w:rsidP="00656F4D">
            <w:pPr>
              <w:jc w:val="left"/>
              <w:rPr>
                <w:rFonts w:asciiTheme="minorHAnsi" w:eastAsiaTheme="minorEastAsia" w:hAnsiTheme="minorHAnsi"/>
                <w:color w:val="000000" w:themeColor="text1"/>
                <w:szCs w:val="21"/>
              </w:rPr>
            </w:pPr>
            <w:r w:rsidRPr="00314369">
              <w:rPr>
                <w:rFonts w:asciiTheme="minorHAnsi" w:eastAsiaTheme="minorEastAsia" w:hAnsiTheme="minorHAnsi"/>
                <w:color w:val="000000" w:themeColor="text1"/>
                <w:szCs w:val="21"/>
              </w:rPr>
              <w:t>常時雇用する労働者数</w:t>
            </w:r>
          </w:p>
        </w:tc>
        <w:tc>
          <w:tcPr>
            <w:tcW w:w="6019" w:type="dxa"/>
          </w:tcPr>
          <w:p w14:paraId="17F8B974" w14:textId="77777777" w:rsidR="00F35283" w:rsidRPr="00314369" w:rsidRDefault="00F35283" w:rsidP="00656F4D">
            <w:pPr>
              <w:jc w:val="left"/>
              <w:rPr>
                <w:rFonts w:asciiTheme="minorHAnsi" w:eastAsiaTheme="minorEastAsia" w:hAnsiTheme="minorHAnsi"/>
                <w:color w:val="000000" w:themeColor="text1"/>
                <w:szCs w:val="21"/>
              </w:rPr>
            </w:pPr>
            <w:r w:rsidRPr="00314369">
              <w:rPr>
                <w:rFonts w:asciiTheme="minorHAnsi" w:eastAsiaTheme="minorEastAsia" w:hAnsiTheme="minorHAnsi"/>
                <w:color w:val="000000" w:themeColor="text1"/>
                <w:szCs w:val="21"/>
              </w:rPr>
              <w:t>認定状況及び取得年月日（認定が無い場合は無しと記入）</w:t>
            </w:r>
          </w:p>
        </w:tc>
      </w:tr>
      <w:tr w:rsidR="00CB1E7A" w:rsidRPr="00314369" w14:paraId="3784E060" w14:textId="77777777" w:rsidTr="00145C86">
        <w:trPr>
          <w:trHeight w:val="149"/>
        </w:trPr>
        <w:tc>
          <w:tcPr>
            <w:tcW w:w="2461" w:type="dxa"/>
          </w:tcPr>
          <w:p w14:paraId="671C94E9" w14:textId="77777777" w:rsidR="00F35283" w:rsidRPr="00314369" w:rsidRDefault="00F35283" w:rsidP="00656F4D">
            <w:pPr>
              <w:jc w:val="left"/>
              <w:rPr>
                <w:rFonts w:asciiTheme="minorHAnsi" w:eastAsiaTheme="minorEastAsia" w:hAnsiTheme="minorHAnsi"/>
                <w:i/>
                <w:iCs/>
                <w:color w:val="0000FF"/>
                <w:szCs w:val="21"/>
              </w:rPr>
            </w:pP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株式会社</w:t>
            </w:r>
          </w:p>
        </w:tc>
        <w:tc>
          <w:tcPr>
            <w:tcW w:w="1402" w:type="dxa"/>
          </w:tcPr>
          <w:p w14:paraId="4E89AAA6" w14:textId="77777777" w:rsidR="00F35283" w:rsidRPr="00314369" w:rsidRDefault="00F35283" w:rsidP="00656F4D">
            <w:pPr>
              <w:tabs>
                <w:tab w:val="left" w:pos="5803"/>
              </w:tabs>
              <w:rPr>
                <w:rFonts w:asciiTheme="minorHAnsi" w:eastAsiaTheme="minorEastAsia" w:hAnsiTheme="minorHAnsi"/>
                <w:i/>
                <w:iCs/>
                <w:color w:val="0000FF"/>
                <w:szCs w:val="21"/>
              </w:rPr>
            </w:pP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名</w:t>
            </w:r>
          </w:p>
        </w:tc>
        <w:tc>
          <w:tcPr>
            <w:tcW w:w="6019" w:type="dxa"/>
          </w:tcPr>
          <w:p w14:paraId="126493C0" w14:textId="77777777" w:rsidR="00F35283" w:rsidRPr="00314369" w:rsidRDefault="00F35283" w:rsidP="00656F4D">
            <w:pPr>
              <w:tabs>
                <w:tab w:val="left" w:pos="5803"/>
              </w:tabs>
              <w:rPr>
                <w:rFonts w:asciiTheme="minorHAnsi" w:eastAsiaTheme="minorEastAsia" w:hAnsiTheme="minorHAnsi"/>
                <w:i/>
                <w:iCs/>
                <w:color w:val="0000FF"/>
                <w:szCs w:val="21"/>
              </w:rPr>
            </w:pPr>
            <w:r w:rsidRPr="00314369">
              <w:rPr>
                <w:rFonts w:asciiTheme="minorHAnsi" w:eastAsiaTheme="minorEastAsia" w:hAnsiTheme="minorHAnsi"/>
                <w:i/>
                <w:iCs/>
                <w:color w:val="0000FF"/>
                <w:szCs w:val="21"/>
              </w:rPr>
              <w:t>えるぼし認定１段階（</w:t>
            </w: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年</w:t>
            </w: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月</w:t>
            </w: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日）</w:t>
            </w:r>
          </w:p>
        </w:tc>
      </w:tr>
      <w:tr w:rsidR="00CB1E7A" w:rsidRPr="00314369" w14:paraId="78891266" w14:textId="77777777" w:rsidTr="00145C86">
        <w:trPr>
          <w:trHeight w:val="299"/>
        </w:trPr>
        <w:tc>
          <w:tcPr>
            <w:tcW w:w="2461" w:type="dxa"/>
          </w:tcPr>
          <w:p w14:paraId="7FA0A27B" w14:textId="77777777" w:rsidR="00F35283" w:rsidRPr="00314369" w:rsidRDefault="00F35283" w:rsidP="00656F4D">
            <w:pPr>
              <w:jc w:val="left"/>
              <w:rPr>
                <w:rFonts w:asciiTheme="minorHAnsi" w:eastAsiaTheme="minorEastAsia" w:hAnsiTheme="minorHAnsi"/>
                <w:i/>
                <w:iCs/>
                <w:color w:val="0000FF"/>
                <w:szCs w:val="21"/>
              </w:rPr>
            </w:pP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株式会社</w:t>
            </w:r>
          </w:p>
        </w:tc>
        <w:tc>
          <w:tcPr>
            <w:tcW w:w="1402" w:type="dxa"/>
          </w:tcPr>
          <w:p w14:paraId="50864032" w14:textId="77777777" w:rsidR="00F35283" w:rsidRPr="00314369" w:rsidRDefault="00F35283" w:rsidP="00656F4D">
            <w:pPr>
              <w:jc w:val="left"/>
              <w:rPr>
                <w:rFonts w:asciiTheme="minorHAnsi" w:eastAsiaTheme="minorEastAsia" w:hAnsiTheme="minorHAnsi"/>
                <w:i/>
                <w:iCs/>
                <w:color w:val="0000FF"/>
                <w:szCs w:val="21"/>
              </w:rPr>
            </w:pP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名</w:t>
            </w:r>
          </w:p>
        </w:tc>
        <w:tc>
          <w:tcPr>
            <w:tcW w:w="6019" w:type="dxa"/>
          </w:tcPr>
          <w:p w14:paraId="0B8B42A9" w14:textId="60AD1A20" w:rsidR="00F35283" w:rsidRPr="00314369" w:rsidRDefault="00F35283" w:rsidP="00145C86">
            <w:pPr>
              <w:jc w:val="left"/>
              <w:rPr>
                <w:rFonts w:asciiTheme="minorHAnsi" w:eastAsiaTheme="minorEastAsia" w:hAnsiTheme="minorHAnsi"/>
                <w:i/>
                <w:iCs/>
                <w:color w:val="0000FF"/>
                <w:szCs w:val="21"/>
              </w:rPr>
            </w:pPr>
            <w:r w:rsidRPr="00314369">
              <w:rPr>
                <w:rFonts w:asciiTheme="minorHAnsi" w:eastAsiaTheme="minorEastAsia" w:hAnsiTheme="minorHAnsi"/>
                <w:i/>
                <w:iCs/>
                <w:color w:val="0000FF"/>
                <w:szCs w:val="21"/>
              </w:rPr>
              <w:t>えるぼし認定行動計画（</w:t>
            </w: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年</w:t>
            </w: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月</w:t>
            </w:r>
            <w:r w:rsidRPr="00314369">
              <w:rPr>
                <w:rFonts w:asciiTheme="minorHAnsi" w:eastAsiaTheme="minorEastAsia" w:hAnsiTheme="minorHAnsi"/>
                <w:i/>
                <w:iCs/>
                <w:color w:val="0000FF"/>
                <w:szCs w:val="21"/>
              </w:rPr>
              <w:t>○</w:t>
            </w:r>
            <w:r w:rsidRPr="00314369">
              <w:rPr>
                <w:rFonts w:asciiTheme="minorHAnsi" w:eastAsiaTheme="minorEastAsia" w:hAnsiTheme="minorHAnsi"/>
                <w:i/>
                <w:iCs/>
                <w:color w:val="0000FF"/>
                <w:szCs w:val="21"/>
              </w:rPr>
              <w:t>日）、ユースエール認定</w:t>
            </w:r>
          </w:p>
        </w:tc>
      </w:tr>
    </w:tbl>
    <w:p w14:paraId="427E739C" w14:textId="77777777" w:rsidR="00314369" w:rsidRPr="00314369" w:rsidRDefault="00314369" w:rsidP="00F35283">
      <w:pPr>
        <w:jc w:val="left"/>
        <w:rPr>
          <w:rFonts w:asciiTheme="minorHAnsi" w:eastAsiaTheme="minorEastAsia" w:hAnsiTheme="minorHAnsi" w:cs="Arial Unicode MS"/>
          <w:i/>
          <w:iCs/>
          <w:color w:val="0000FF"/>
          <w:szCs w:val="21"/>
        </w:rPr>
      </w:pPr>
    </w:p>
    <w:p w14:paraId="31EFF479" w14:textId="77777777" w:rsidR="00314369" w:rsidRPr="00314369" w:rsidRDefault="00314369">
      <w:pPr>
        <w:widowControl/>
        <w:jc w:val="left"/>
        <w:rPr>
          <w:rFonts w:asciiTheme="minorHAnsi" w:eastAsiaTheme="minorEastAsia" w:hAnsiTheme="minorHAnsi" w:cs="Arial Unicode MS"/>
          <w:i/>
          <w:iCs/>
          <w:color w:val="0000FF"/>
          <w:szCs w:val="21"/>
        </w:rPr>
      </w:pPr>
      <w:r w:rsidRPr="00314369">
        <w:rPr>
          <w:rFonts w:asciiTheme="minorHAnsi" w:eastAsiaTheme="minorEastAsia" w:hAnsiTheme="minorHAnsi" w:cs="Arial Unicode MS"/>
          <w:i/>
          <w:iCs/>
          <w:color w:val="0000FF"/>
          <w:szCs w:val="21"/>
        </w:rPr>
        <w:br w:type="page"/>
      </w:r>
    </w:p>
    <w:p w14:paraId="4748C5F2" w14:textId="0825EC89" w:rsidR="00F35283" w:rsidRPr="001C25F4" w:rsidRDefault="00F35283" w:rsidP="00F35283">
      <w:pPr>
        <w:jc w:val="left"/>
        <w:rPr>
          <w:rFonts w:asciiTheme="minorHAnsi" w:eastAsiaTheme="minorEastAsia" w:hAnsiTheme="minorHAnsi" w:cs="Arial Unicode MS"/>
          <w:i/>
          <w:iCs/>
          <w:color w:val="0000FF"/>
          <w:sz w:val="18"/>
          <w:szCs w:val="18"/>
        </w:rPr>
      </w:pPr>
      <w:r w:rsidRPr="001C25F4">
        <w:rPr>
          <w:rFonts w:asciiTheme="minorHAnsi" w:eastAsiaTheme="minorEastAsia" w:hAnsiTheme="minorHAnsi" w:cs="Arial Unicode MS"/>
          <w:i/>
          <w:iCs/>
          <w:color w:val="0000FF"/>
          <w:sz w:val="18"/>
          <w:szCs w:val="18"/>
        </w:rPr>
        <w:lastRenderedPageBreak/>
        <w:t>【加点対象認定】</w:t>
      </w:r>
    </w:p>
    <w:p w14:paraId="4DDEC12F" w14:textId="77777777" w:rsidR="00F35283" w:rsidRPr="001C25F4" w:rsidRDefault="00F35283" w:rsidP="00F35283">
      <w:pPr>
        <w:jc w:val="left"/>
        <w:rPr>
          <w:rFonts w:asciiTheme="minorHAnsi" w:eastAsiaTheme="minorEastAsia" w:hAnsiTheme="minorHAnsi"/>
          <w:i/>
          <w:iCs/>
          <w:color w:val="0000FF"/>
          <w:sz w:val="18"/>
          <w:szCs w:val="18"/>
        </w:rPr>
      </w:pPr>
      <w:r w:rsidRPr="001C25F4">
        <w:rPr>
          <w:rFonts w:asciiTheme="minorHAnsi" w:eastAsiaTheme="minorEastAsia" w:hAnsiTheme="minorHAnsi" w:cs="Arial Unicode MS"/>
          <w:i/>
          <w:iCs/>
          <w:color w:val="0000FF"/>
          <w:sz w:val="18"/>
          <w:szCs w:val="18"/>
        </w:rPr>
        <w:t xml:space="preserve">（参考：女性活躍推進法特集ページ　</w:t>
      </w:r>
      <w:hyperlink r:id="rId8" w:history="1">
        <w:r w:rsidRPr="001C25F4">
          <w:rPr>
            <w:rStyle w:val="afffe"/>
            <w:rFonts w:asciiTheme="minorHAnsi" w:eastAsiaTheme="minorEastAsia" w:hAnsiTheme="minorHAnsi"/>
            <w:i/>
            <w:iCs/>
            <w:sz w:val="18"/>
            <w:szCs w:val="18"/>
          </w:rPr>
          <w:t>https://www.mhlw.go.jp/stf/seisakunitsuite/bunya/0000091025.html</w:t>
        </w:r>
      </w:hyperlink>
      <w:r w:rsidRPr="001C25F4">
        <w:rPr>
          <w:rFonts w:asciiTheme="minorHAnsi" w:eastAsiaTheme="minorEastAsia" w:hAnsiTheme="minorHAnsi"/>
          <w:i/>
          <w:iCs/>
          <w:color w:val="0000FF"/>
          <w:sz w:val="18"/>
          <w:szCs w:val="18"/>
        </w:rPr>
        <w:t>）</w:t>
      </w:r>
    </w:p>
    <w:tbl>
      <w:tblPr>
        <w:tblStyle w:val="affff3"/>
        <w:tblW w:w="10304" w:type="dxa"/>
        <w:jc w:val="center"/>
        <w:tblLook w:val="04A0" w:firstRow="1" w:lastRow="0" w:firstColumn="1" w:lastColumn="0" w:noHBand="0" w:noVBand="1"/>
      </w:tblPr>
      <w:tblGrid>
        <w:gridCol w:w="3530"/>
        <w:gridCol w:w="6774"/>
      </w:tblGrid>
      <w:tr w:rsidR="00115B5F" w:rsidRPr="001C25F4" w14:paraId="421F2A07" w14:textId="77777777" w:rsidTr="00314369">
        <w:trPr>
          <w:trHeight w:val="109"/>
          <w:jc w:val="center"/>
        </w:trPr>
        <w:tc>
          <w:tcPr>
            <w:tcW w:w="10304" w:type="dxa"/>
            <w:gridSpan w:val="2"/>
            <w:shd w:val="clear" w:color="auto" w:fill="D9D9D9" w:themeFill="background1" w:themeFillShade="D9"/>
            <w:vAlign w:val="center"/>
          </w:tcPr>
          <w:p w14:paraId="435C2C60" w14:textId="77777777" w:rsidR="00115B5F" w:rsidRPr="001C25F4" w:rsidRDefault="00115B5F" w:rsidP="00314369">
            <w:pPr>
              <w:spacing w:line="300" w:lineRule="exact"/>
              <w:ind w:firstLine="245"/>
              <w:jc w:val="center"/>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認定等の区分</w:t>
            </w:r>
          </w:p>
        </w:tc>
      </w:tr>
      <w:tr w:rsidR="00115B5F" w:rsidRPr="001C25F4" w14:paraId="32DE58C7" w14:textId="77777777" w:rsidTr="00314369">
        <w:trPr>
          <w:trHeight w:val="134"/>
          <w:jc w:val="center"/>
        </w:trPr>
        <w:tc>
          <w:tcPr>
            <w:tcW w:w="3530" w:type="dxa"/>
            <w:vMerge w:val="restart"/>
            <w:vAlign w:val="center"/>
          </w:tcPr>
          <w:p w14:paraId="409C2F80"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女性活躍推進法に基づく認定</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1</w:t>
            </w:r>
          </w:p>
          <w:p w14:paraId="42D71CFD"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（えるぼし認定企業・プラチナえるぼし認定企業）等</w:t>
            </w:r>
          </w:p>
        </w:tc>
        <w:tc>
          <w:tcPr>
            <w:tcW w:w="6773" w:type="dxa"/>
            <w:vAlign w:val="center"/>
          </w:tcPr>
          <w:p w14:paraId="517FE76E" w14:textId="77777777" w:rsidR="00115B5F" w:rsidRPr="001C25F4" w:rsidRDefault="00115B5F" w:rsidP="00314369">
            <w:pPr>
              <w:spacing w:line="300" w:lineRule="exact"/>
              <w:rPr>
                <w:rFonts w:asciiTheme="minorHAnsi" w:eastAsiaTheme="majorEastAsia" w:hAnsiTheme="minorHAnsi"/>
                <w:i/>
                <w:iCs/>
                <w:color w:val="0000FF"/>
                <w:sz w:val="18"/>
                <w:szCs w:val="18"/>
                <w:vertAlign w:val="superscript"/>
              </w:rPr>
            </w:pPr>
            <w:r w:rsidRPr="001C25F4">
              <w:rPr>
                <w:rFonts w:asciiTheme="minorHAnsi" w:eastAsiaTheme="majorEastAsia" w:hAnsiTheme="minorHAnsi"/>
                <w:i/>
                <w:iCs/>
                <w:color w:val="0000FF"/>
                <w:sz w:val="18"/>
                <w:szCs w:val="18"/>
              </w:rPr>
              <w:t>プラチナえるぼし</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2</w:t>
            </w:r>
          </w:p>
        </w:tc>
      </w:tr>
      <w:tr w:rsidR="00115B5F" w:rsidRPr="001C25F4" w14:paraId="1B7FE87E" w14:textId="77777777" w:rsidTr="00314369">
        <w:trPr>
          <w:trHeight w:val="28"/>
          <w:jc w:val="center"/>
        </w:trPr>
        <w:tc>
          <w:tcPr>
            <w:tcW w:w="3530" w:type="dxa"/>
            <w:vMerge/>
            <w:vAlign w:val="center"/>
          </w:tcPr>
          <w:p w14:paraId="1700A0C3"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0E2423D9"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3</w:t>
            </w:r>
            <w:r w:rsidRPr="001C25F4">
              <w:rPr>
                <w:rFonts w:asciiTheme="minorHAnsi" w:eastAsiaTheme="majorEastAsia" w:hAnsiTheme="minorHAnsi"/>
                <w:i/>
                <w:iCs/>
                <w:color w:val="0000FF"/>
                <w:sz w:val="18"/>
                <w:szCs w:val="18"/>
              </w:rPr>
              <w:t>段階目</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3</w:t>
            </w:r>
          </w:p>
        </w:tc>
      </w:tr>
      <w:tr w:rsidR="00115B5F" w:rsidRPr="001C25F4" w14:paraId="189F1DB2" w14:textId="77777777" w:rsidTr="00314369">
        <w:trPr>
          <w:trHeight w:val="28"/>
          <w:jc w:val="center"/>
        </w:trPr>
        <w:tc>
          <w:tcPr>
            <w:tcW w:w="3530" w:type="dxa"/>
            <w:vMerge/>
            <w:vAlign w:val="center"/>
          </w:tcPr>
          <w:p w14:paraId="1506E725"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44DE20DA"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2</w:t>
            </w:r>
            <w:r w:rsidRPr="001C25F4">
              <w:rPr>
                <w:rFonts w:asciiTheme="minorHAnsi" w:eastAsiaTheme="majorEastAsia" w:hAnsiTheme="minorHAnsi"/>
                <w:i/>
                <w:iCs/>
                <w:color w:val="0000FF"/>
                <w:sz w:val="18"/>
                <w:szCs w:val="18"/>
              </w:rPr>
              <w:t>段階目</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3</w:t>
            </w:r>
          </w:p>
        </w:tc>
      </w:tr>
      <w:tr w:rsidR="00115B5F" w:rsidRPr="001C25F4" w14:paraId="556C48E7" w14:textId="77777777" w:rsidTr="00314369">
        <w:trPr>
          <w:trHeight w:val="28"/>
          <w:jc w:val="center"/>
        </w:trPr>
        <w:tc>
          <w:tcPr>
            <w:tcW w:w="3530" w:type="dxa"/>
            <w:vMerge/>
            <w:vAlign w:val="center"/>
          </w:tcPr>
          <w:p w14:paraId="2B42E89E"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40E2BCA8"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段階目</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3</w:t>
            </w:r>
          </w:p>
        </w:tc>
      </w:tr>
      <w:tr w:rsidR="00115B5F" w:rsidRPr="001C25F4" w14:paraId="2D3066FD" w14:textId="77777777" w:rsidTr="00314369">
        <w:trPr>
          <w:trHeight w:val="28"/>
          <w:jc w:val="center"/>
        </w:trPr>
        <w:tc>
          <w:tcPr>
            <w:tcW w:w="3530" w:type="dxa"/>
            <w:vMerge/>
            <w:vAlign w:val="center"/>
          </w:tcPr>
          <w:p w14:paraId="3635B7E3"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45DC3D81" w14:textId="77777777" w:rsidR="00115B5F" w:rsidRPr="001C25F4" w:rsidRDefault="00115B5F" w:rsidP="00314369">
            <w:pPr>
              <w:spacing w:line="300" w:lineRule="exact"/>
              <w:rPr>
                <w:rFonts w:asciiTheme="minorHAnsi" w:eastAsiaTheme="majorEastAsia" w:hAnsiTheme="minorHAnsi"/>
                <w:i/>
                <w:iCs/>
                <w:color w:val="0000FF"/>
                <w:sz w:val="18"/>
                <w:szCs w:val="18"/>
                <w:vertAlign w:val="superscript"/>
              </w:rPr>
            </w:pPr>
            <w:r w:rsidRPr="001C25F4">
              <w:rPr>
                <w:rFonts w:asciiTheme="minorHAnsi" w:eastAsiaTheme="majorEastAsia" w:hAnsiTheme="minorHAnsi"/>
                <w:i/>
                <w:iCs/>
                <w:color w:val="0000FF"/>
                <w:sz w:val="18"/>
                <w:szCs w:val="18"/>
              </w:rPr>
              <w:t>行動計画</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4</w:t>
            </w:r>
          </w:p>
        </w:tc>
      </w:tr>
      <w:tr w:rsidR="00115B5F" w:rsidRPr="001C25F4" w14:paraId="70C0F3EC" w14:textId="77777777" w:rsidTr="00314369">
        <w:trPr>
          <w:trHeight w:val="146"/>
          <w:jc w:val="center"/>
        </w:trPr>
        <w:tc>
          <w:tcPr>
            <w:tcW w:w="3530" w:type="dxa"/>
            <w:vMerge w:val="restart"/>
            <w:vAlign w:val="center"/>
          </w:tcPr>
          <w:p w14:paraId="34EBCBAE"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次世代育成支援対策推進法に基づく認定</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5</w:t>
            </w:r>
          </w:p>
          <w:p w14:paraId="54F1AEE5"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（くるみん認定企業・トライくるみん認定・プラチナくるみん認定企業）</w:t>
            </w:r>
          </w:p>
        </w:tc>
        <w:tc>
          <w:tcPr>
            <w:tcW w:w="6773" w:type="dxa"/>
            <w:vAlign w:val="center"/>
          </w:tcPr>
          <w:p w14:paraId="56CF7B7B" w14:textId="77777777" w:rsidR="00115B5F" w:rsidRPr="001C25F4" w:rsidRDefault="00115B5F" w:rsidP="00314369">
            <w:pPr>
              <w:spacing w:line="300" w:lineRule="exact"/>
              <w:rPr>
                <w:rFonts w:asciiTheme="minorHAnsi" w:eastAsiaTheme="majorEastAsia" w:hAnsiTheme="minorHAnsi"/>
                <w:i/>
                <w:iCs/>
                <w:color w:val="0000FF"/>
                <w:sz w:val="18"/>
                <w:szCs w:val="18"/>
                <w:vertAlign w:val="superscript"/>
              </w:rPr>
            </w:pPr>
            <w:r w:rsidRPr="001C25F4">
              <w:rPr>
                <w:rFonts w:asciiTheme="minorHAnsi" w:eastAsiaTheme="majorEastAsia" w:hAnsiTheme="minorHAnsi"/>
                <w:i/>
                <w:iCs/>
                <w:color w:val="0000FF"/>
                <w:sz w:val="18"/>
                <w:szCs w:val="18"/>
              </w:rPr>
              <w:t>プラチナくるみん</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6</w:t>
            </w:r>
          </w:p>
        </w:tc>
      </w:tr>
      <w:tr w:rsidR="00115B5F" w:rsidRPr="001C25F4" w14:paraId="787B7739" w14:textId="77777777" w:rsidTr="00314369">
        <w:trPr>
          <w:trHeight w:val="44"/>
          <w:jc w:val="center"/>
        </w:trPr>
        <w:tc>
          <w:tcPr>
            <w:tcW w:w="3530" w:type="dxa"/>
            <w:vMerge/>
            <w:vAlign w:val="center"/>
          </w:tcPr>
          <w:p w14:paraId="355AA78F"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71DAF87B"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くるみん（令和</w:t>
            </w:r>
            <w:r w:rsidRPr="001C25F4">
              <w:rPr>
                <w:rFonts w:asciiTheme="minorHAnsi" w:eastAsiaTheme="majorEastAsia" w:hAnsiTheme="minorHAnsi"/>
                <w:i/>
                <w:iCs/>
                <w:color w:val="0000FF"/>
                <w:sz w:val="18"/>
                <w:szCs w:val="18"/>
              </w:rPr>
              <w:t>7</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日以降の基準）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7</w:t>
            </w:r>
          </w:p>
        </w:tc>
      </w:tr>
      <w:tr w:rsidR="00115B5F" w:rsidRPr="001C25F4" w14:paraId="2E536F4F" w14:textId="77777777" w:rsidTr="00314369">
        <w:trPr>
          <w:trHeight w:val="44"/>
          <w:jc w:val="center"/>
        </w:trPr>
        <w:tc>
          <w:tcPr>
            <w:tcW w:w="3530" w:type="dxa"/>
            <w:vMerge/>
            <w:vAlign w:val="center"/>
          </w:tcPr>
          <w:p w14:paraId="3399BF51"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2C4D58C6"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くるみん（令和</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日～令和</w:t>
            </w:r>
            <w:r w:rsidRPr="001C25F4">
              <w:rPr>
                <w:rFonts w:asciiTheme="minorHAnsi" w:eastAsiaTheme="majorEastAsia" w:hAnsiTheme="minorHAnsi"/>
                <w:i/>
                <w:iCs/>
                <w:color w:val="0000FF"/>
                <w:sz w:val="18"/>
                <w:szCs w:val="18"/>
              </w:rPr>
              <w:t>7</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3</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31</w:t>
            </w:r>
            <w:r w:rsidRPr="001C25F4">
              <w:rPr>
                <w:rFonts w:asciiTheme="minorHAnsi" w:eastAsiaTheme="majorEastAsia" w:hAnsiTheme="minorHAnsi"/>
                <w:i/>
                <w:iCs/>
                <w:color w:val="0000FF"/>
                <w:sz w:val="18"/>
                <w:szCs w:val="18"/>
              </w:rPr>
              <w:t>日までの基準）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8</w:t>
            </w:r>
          </w:p>
        </w:tc>
      </w:tr>
      <w:tr w:rsidR="00115B5F" w:rsidRPr="001C25F4" w14:paraId="60E72150" w14:textId="77777777" w:rsidTr="00314369">
        <w:trPr>
          <w:trHeight w:val="44"/>
          <w:jc w:val="center"/>
        </w:trPr>
        <w:tc>
          <w:tcPr>
            <w:tcW w:w="3530" w:type="dxa"/>
            <w:vMerge/>
            <w:vAlign w:val="center"/>
          </w:tcPr>
          <w:p w14:paraId="51E1F933"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6521E8A6"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トライくるみん（令和</w:t>
            </w:r>
            <w:r w:rsidRPr="001C25F4">
              <w:rPr>
                <w:rFonts w:asciiTheme="minorHAnsi" w:eastAsiaTheme="majorEastAsia" w:hAnsiTheme="minorHAnsi"/>
                <w:i/>
                <w:iCs/>
                <w:color w:val="0000FF"/>
                <w:sz w:val="18"/>
                <w:szCs w:val="18"/>
              </w:rPr>
              <w:t>7</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日以降の基準）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9</w:t>
            </w:r>
          </w:p>
        </w:tc>
      </w:tr>
      <w:tr w:rsidR="00115B5F" w:rsidRPr="001C25F4" w14:paraId="10DE82AD" w14:textId="77777777" w:rsidTr="00314369">
        <w:trPr>
          <w:trHeight w:val="44"/>
          <w:jc w:val="center"/>
        </w:trPr>
        <w:tc>
          <w:tcPr>
            <w:tcW w:w="3530" w:type="dxa"/>
            <w:vMerge/>
            <w:vAlign w:val="center"/>
          </w:tcPr>
          <w:p w14:paraId="1DF5E151"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7CD19F70"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くるみん（平成</w:t>
            </w:r>
            <w:r w:rsidRPr="001C25F4">
              <w:rPr>
                <w:rFonts w:asciiTheme="minorHAnsi" w:eastAsiaTheme="majorEastAsia" w:hAnsiTheme="minorHAnsi"/>
                <w:i/>
                <w:iCs/>
                <w:color w:val="0000FF"/>
                <w:sz w:val="18"/>
                <w:szCs w:val="18"/>
              </w:rPr>
              <w:t>29</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日～令和</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3</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31</w:t>
            </w:r>
            <w:r w:rsidRPr="001C25F4">
              <w:rPr>
                <w:rFonts w:asciiTheme="minorHAnsi" w:eastAsiaTheme="majorEastAsia" w:hAnsiTheme="minorHAnsi"/>
                <w:i/>
                <w:iCs/>
                <w:color w:val="0000FF"/>
                <w:sz w:val="18"/>
                <w:szCs w:val="18"/>
              </w:rPr>
              <w:t>日までの基準）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10</w:t>
            </w:r>
          </w:p>
        </w:tc>
      </w:tr>
      <w:tr w:rsidR="00115B5F" w:rsidRPr="001C25F4" w14:paraId="6F118E1C" w14:textId="77777777" w:rsidTr="00314369">
        <w:trPr>
          <w:trHeight w:val="44"/>
          <w:jc w:val="center"/>
        </w:trPr>
        <w:tc>
          <w:tcPr>
            <w:tcW w:w="3530" w:type="dxa"/>
            <w:vMerge/>
            <w:vAlign w:val="center"/>
          </w:tcPr>
          <w:p w14:paraId="4347EB68"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391ED657" w14:textId="77777777" w:rsidR="00115B5F" w:rsidRPr="001C25F4" w:rsidRDefault="00115B5F" w:rsidP="00314369">
            <w:pPr>
              <w:spacing w:line="300" w:lineRule="exact"/>
              <w:rPr>
                <w:rFonts w:asciiTheme="minorHAnsi" w:eastAsiaTheme="majorEastAsia" w:hAnsiTheme="minorHAnsi"/>
                <w:i/>
                <w:iCs/>
                <w:color w:val="0000FF"/>
                <w:sz w:val="18"/>
                <w:szCs w:val="18"/>
                <w:vertAlign w:val="superscript"/>
              </w:rPr>
            </w:pPr>
            <w:r w:rsidRPr="001C25F4">
              <w:rPr>
                <w:rFonts w:asciiTheme="minorHAnsi" w:eastAsiaTheme="majorEastAsia" w:hAnsiTheme="minorHAnsi"/>
                <w:i/>
                <w:iCs/>
                <w:color w:val="0000FF"/>
                <w:sz w:val="18"/>
                <w:szCs w:val="18"/>
              </w:rPr>
              <w:t>トライくるみん（令和</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日～令和</w:t>
            </w:r>
            <w:r w:rsidRPr="001C25F4">
              <w:rPr>
                <w:rFonts w:asciiTheme="minorHAnsi" w:eastAsiaTheme="majorEastAsia" w:hAnsiTheme="minorHAnsi"/>
                <w:i/>
                <w:iCs/>
                <w:color w:val="0000FF"/>
                <w:sz w:val="18"/>
                <w:szCs w:val="18"/>
              </w:rPr>
              <w:t>7</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3</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31</w:t>
            </w:r>
            <w:r w:rsidRPr="001C25F4">
              <w:rPr>
                <w:rFonts w:asciiTheme="minorHAnsi" w:eastAsiaTheme="majorEastAsia" w:hAnsiTheme="minorHAnsi"/>
                <w:i/>
                <w:iCs/>
                <w:color w:val="0000FF"/>
                <w:sz w:val="18"/>
                <w:szCs w:val="18"/>
              </w:rPr>
              <w:t>日までの基準）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11</w:t>
            </w:r>
          </w:p>
        </w:tc>
      </w:tr>
      <w:tr w:rsidR="00115B5F" w:rsidRPr="001C25F4" w14:paraId="5DB39E83" w14:textId="77777777" w:rsidTr="00314369">
        <w:trPr>
          <w:trHeight w:val="67"/>
          <w:jc w:val="center"/>
        </w:trPr>
        <w:tc>
          <w:tcPr>
            <w:tcW w:w="3530" w:type="dxa"/>
            <w:vMerge/>
            <w:vAlign w:val="center"/>
          </w:tcPr>
          <w:p w14:paraId="0F85C575"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19F4C198"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くるみん（平成</w:t>
            </w:r>
            <w:r w:rsidRPr="001C25F4">
              <w:rPr>
                <w:rFonts w:asciiTheme="minorHAnsi" w:eastAsiaTheme="majorEastAsia" w:hAnsiTheme="minorHAnsi"/>
                <w:i/>
                <w:iCs/>
                <w:color w:val="0000FF"/>
                <w:sz w:val="18"/>
                <w:szCs w:val="18"/>
              </w:rPr>
              <w:t>29</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3</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31</w:t>
            </w:r>
            <w:r w:rsidRPr="001C25F4">
              <w:rPr>
                <w:rFonts w:asciiTheme="minorHAnsi" w:eastAsiaTheme="majorEastAsia" w:hAnsiTheme="minorHAnsi"/>
                <w:i/>
                <w:iCs/>
                <w:color w:val="0000FF"/>
                <w:sz w:val="18"/>
                <w:szCs w:val="18"/>
              </w:rPr>
              <w:t>日までの基準）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12</w:t>
            </w:r>
          </w:p>
        </w:tc>
      </w:tr>
      <w:tr w:rsidR="00115B5F" w:rsidRPr="001C25F4" w14:paraId="0508C488" w14:textId="77777777" w:rsidTr="00314369">
        <w:trPr>
          <w:trHeight w:val="67"/>
          <w:jc w:val="center"/>
        </w:trPr>
        <w:tc>
          <w:tcPr>
            <w:tcW w:w="3530" w:type="dxa"/>
            <w:vMerge/>
            <w:vAlign w:val="center"/>
          </w:tcPr>
          <w:p w14:paraId="4ED4ED91" w14:textId="77777777" w:rsidR="00115B5F" w:rsidRPr="001C25F4" w:rsidRDefault="00115B5F" w:rsidP="00314369">
            <w:pPr>
              <w:spacing w:line="300" w:lineRule="exact"/>
              <w:ind w:firstLine="245"/>
              <w:rPr>
                <w:rFonts w:asciiTheme="minorHAnsi" w:eastAsiaTheme="majorEastAsia" w:hAnsiTheme="minorHAnsi"/>
                <w:i/>
                <w:iCs/>
                <w:color w:val="0000FF"/>
                <w:sz w:val="18"/>
                <w:szCs w:val="18"/>
              </w:rPr>
            </w:pPr>
          </w:p>
        </w:tc>
        <w:tc>
          <w:tcPr>
            <w:tcW w:w="6773" w:type="dxa"/>
            <w:vAlign w:val="center"/>
          </w:tcPr>
          <w:p w14:paraId="59AAB5AE" w14:textId="7777777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行動計画（令和</w:t>
            </w:r>
            <w:r w:rsidRPr="001C25F4">
              <w:rPr>
                <w:rFonts w:asciiTheme="minorHAnsi" w:eastAsiaTheme="majorEastAsia" w:hAnsiTheme="minorHAnsi"/>
                <w:i/>
                <w:iCs/>
                <w:color w:val="0000FF"/>
                <w:sz w:val="18"/>
                <w:szCs w:val="18"/>
              </w:rPr>
              <w:t>7</w:t>
            </w:r>
            <w:r w:rsidRPr="001C25F4">
              <w:rPr>
                <w:rFonts w:asciiTheme="minorHAnsi" w:eastAsiaTheme="majorEastAsia" w:hAnsiTheme="minorHAnsi"/>
                <w:i/>
                <w:iCs/>
                <w:color w:val="0000FF"/>
                <w:sz w:val="18"/>
                <w:szCs w:val="18"/>
              </w:rPr>
              <w:t>年</w:t>
            </w:r>
            <w:r w:rsidRPr="001C25F4">
              <w:rPr>
                <w:rFonts w:asciiTheme="minorHAnsi" w:eastAsiaTheme="majorEastAsia" w:hAnsiTheme="minorHAnsi"/>
                <w:i/>
                <w:iCs/>
                <w:color w:val="0000FF"/>
                <w:sz w:val="18"/>
                <w:szCs w:val="18"/>
              </w:rPr>
              <w:t>4</w:t>
            </w:r>
            <w:r w:rsidRPr="001C25F4">
              <w:rPr>
                <w:rFonts w:asciiTheme="minorHAnsi" w:eastAsiaTheme="majorEastAsia" w:hAnsiTheme="minorHAnsi"/>
                <w:i/>
                <w:iCs/>
                <w:color w:val="0000FF"/>
                <w:sz w:val="18"/>
                <w:szCs w:val="18"/>
              </w:rPr>
              <w:t>月</w:t>
            </w:r>
            <w:r w:rsidRPr="001C25F4">
              <w:rPr>
                <w:rFonts w:asciiTheme="minorHAnsi" w:eastAsiaTheme="majorEastAsia" w:hAnsiTheme="minorHAnsi"/>
                <w:i/>
                <w:iCs/>
                <w:color w:val="0000FF"/>
                <w:sz w:val="18"/>
                <w:szCs w:val="18"/>
              </w:rPr>
              <w:t>1</w:t>
            </w:r>
            <w:r w:rsidRPr="001C25F4">
              <w:rPr>
                <w:rFonts w:asciiTheme="minorHAnsi" w:eastAsiaTheme="majorEastAsia" w:hAnsiTheme="minorHAnsi"/>
                <w:i/>
                <w:iCs/>
                <w:color w:val="0000FF"/>
                <w:sz w:val="18"/>
                <w:szCs w:val="18"/>
              </w:rPr>
              <w:t>日以後の基準）</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4</w:t>
            </w:r>
            <w:r w:rsidRPr="001C25F4">
              <w:rPr>
                <w:rFonts w:asciiTheme="minorHAnsi" w:eastAsiaTheme="majorEastAsia" w:hAnsiTheme="minorHAnsi"/>
                <w:i/>
                <w:iCs/>
                <w:color w:val="0000FF"/>
                <w:sz w:val="18"/>
                <w:szCs w:val="18"/>
                <w:vertAlign w:val="superscript"/>
              </w:rPr>
              <w:t>、</w:t>
            </w:r>
            <w:r w:rsidRPr="001C25F4">
              <w:rPr>
                <w:rFonts w:ascii="ＭＳ 明朝" w:hAnsi="ＭＳ 明朝" w:cs="ＭＳ 明朝" w:hint="eastAsia"/>
                <w:i/>
                <w:iCs/>
                <w:color w:val="0000FF"/>
                <w:sz w:val="18"/>
                <w:szCs w:val="18"/>
                <w:vertAlign w:val="superscript"/>
              </w:rPr>
              <w:t>※</w:t>
            </w:r>
            <w:r w:rsidRPr="001C25F4">
              <w:rPr>
                <w:rFonts w:asciiTheme="minorHAnsi" w:eastAsiaTheme="majorEastAsia" w:hAnsiTheme="minorHAnsi"/>
                <w:i/>
                <w:iCs/>
                <w:color w:val="0000FF"/>
                <w:sz w:val="18"/>
                <w:szCs w:val="18"/>
                <w:vertAlign w:val="superscript"/>
              </w:rPr>
              <w:t>13</w:t>
            </w:r>
          </w:p>
        </w:tc>
      </w:tr>
      <w:tr w:rsidR="00115B5F" w:rsidRPr="001C25F4" w14:paraId="2577C6B0" w14:textId="77777777" w:rsidTr="00314369">
        <w:trPr>
          <w:trHeight w:val="224"/>
          <w:jc w:val="center"/>
        </w:trPr>
        <w:tc>
          <w:tcPr>
            <w:tcW w:w="10304" w:type="dxa"/>
            <w:gridSpan w:val="2"/>
            <w:vAlign w:val="center"/>
          </w:tcPr>
          <w:p w14:paraId="095BE549" w14:textId="3BDFDE27" w:rsidR="00115B5F" w:rsidRPr="001C25F4" w:rsidRDefault="00115B5F" w:rsidP="00314369">
            <w:pPr>
              <w:spacing w:line="300" w:lineRule="exact"/>
              <w:rPr>
                <w:rFonts w:asciiTheme="minorHAnsi" w:eastAsiaTheme="majorEastAsia" w:hAnsiTheme="minorHAnsi"/>
                <w:i/>
                <w:iCs/>
                <w:color w:val="0000FF"/>
                <w:sz w:val="18"/>
                <w:szCs w:val="18"/>
              </w:rPr>
            </w:pPr>
            <w:r w:rsidRPr="001C25F4">
              <w:rPr>
                <w:rFonts w:asciiTheme="minorHAnsi" w:eastAsiaTheme="majorEastAsia" w:hAnsiTheme="minorHAnsi"/>
                <w:i/>
                <w:iCs/>
                <w:color w:val="0000FF"/>
                <w:sz w:val="18"/>
                <w:szCs w:val="18"/>
              </w:rPr>
              <w:t>若者雇用促進法に基づく認定</w:t>
            </w:r>
            <w:r w:rsidR="00145C86" w:rsidRPr="001C25F4">
              <w:rPr>
                <w:rFonts w:asciiTheme="minorHAnsi" w:eastAsiaTheme="majorEastAsia" w:hAnsiTheme="minorHAnsi"/>
                <w:i/>
                <w:iCs/>
                <w:color w:val="0000FF"/>
                <w:sz w:val="18"/>
                <w:szCs w:val="18"/>
              </w:rPr>
              <w:t xml:space="preserve">　</w:t>
            </w:r>
            <w:r w:rsidRPr="001C25F4">
              <w:rPr>
                <w:rFonts w:asciiTheme="minorHAnsi" w:eastAsiaTheme="majorEastAsia" w:hAnsiTheme="minorHAnsi"/>
                <w:i/>
                <w:iCs/>
                <w:color w:val="0000FF"/>
                <w:sz w:val="18"/>
                <w:szCs w:val="18"/>
              </w:rPr>
              <w:t>（ユースエール認定企業）</w:t>
            </w:r>
            <w:r w:rsidR="00A9491B" w:rsidRPr="00756F31">
              <w:rPr>
                <w:rFonts w:ascii="ＭＳ 明朝" w:hAnsi="ＭＳ 明朝" w:cs="ＭＳ 明朝" w:hint="eastAsia"/>
                <w:i/>
                <w:iCs/>
                <w:color w:val="0000FF"/>
                <w:sz w:val="18"/>
                <w:szCs w:val="18"/>
                <w:vertAlign w:val="superscript"/>
              </w:rPr>
              <w:t>※</w:t>
            </w:r>
            <w:r w:rsidR="00A9491B" w:rsidRPr="00756F31">
              <w:rPr>
                <w:rFonts w:asciiTheme="minorHAnsi" w:eastAsiaTheme="majorEastAsia" w:hAnsiTheme="minorHAnsi"/>
                <w:i/>
                <w:iCs/>
                <w:color w:val="0000FF"/>
                <w:sz w:val="18"/>
                <w:szCs w:val="18"/>
                <w:vertAlign w:val="superscript"/>
              </w:rPr>
              <w:t>1</w:t>
            </w:r>
            <w:r w:rsidR="00A9491B" w:rsidRPr="00756F31">
              <w:rPr>
                <w:rFonts w:asciiTheme="minorHAnsi" w:eastAsiaTheme="majorEastAsia" w:hAnsiTheme="minorHAnsi" w:hint="eastAsia"/>
                <w:i/>
                <w:iCs/>
                <w:color w:val="0000FF"/>
                <w:sz w:val="18"/>
                <w:szCs w:val="18"/>
                <w:vertAlign w:val="superscript"/>
              </w:rPr>
              <w:t>4</w:t>
            </w:r>
          </w:p>
        </w:tc>
      </w:tr>
    </w:tbl>
    <w:p w14:paraId="4727B0FD" w14:textId="77777777"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1：女性の職業生活における活躍の推進に関する法律等の一部を改正する法律 (令和元年法第24 号)による改正後の女性活躍推進法第12 条に基づく認定</w:t>
      </w:r>
    </w:p>
    <w:p w14:paraId="58BDA4EA" w14:textId="77777777"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2：女性活躍推進法第9条に基づく認定。なお、労働時間等の働き方に係る基準は満たすことが必要。</w:t>
      </w:r>
    </w:p>
    <w:p w14:paraId="7E6C7806" w14:textId="77777777"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3：</w:t>
      </w:r>
      <w:r w:rsidRPr="00314369">
        <w:rPr>
          <w:rFonts w:asciiTheme="minorEastAsia" w:eastAsiaTheme="minorEastAsia" w:hAnsiTheme="minorEastAsia"/>
          <w:i/>
          <w:iCs/>
          <w:color w:val="0000FF"/>
          <w:spacing w:val="-2"/>
          <w:sz w:val="18"/>
          <w:szCs w:val="18"/>
        </w:rPr>
        <w:t>常時雇用する労働者の数が100 人以下の事業主に限る（計画期間が満了していない行動計画を策定している場合のみ）。</w:t>
      </w:r>
    </w:p>
    <w:p w14:paraId="22458846" w14:textId="77777777"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4：次世代法第15条の2の規定に基づく認定</w:t>
      </w:r>
    </w:p>
    <w:p w14:paraId="6089B647" w14:textId="77777777"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E229B42" w14:textId="7DDE2F02"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8の認定を除く。）</w:t>
      </w:r>
    </w:p>
    <w:p w14:paraId="30AB082C" w14:textId="77777777" w:rsidR="00E251DA"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7：次世代法第13条の規定に基づく認定のうち、新施行規則第4条第1項第3号及び第4号の規定に基づく認定</w:t>
      </w:r>
    </w:p>
    <w:p w14:paraId="2E30A61F" w14:textId="77777777" w:rsidR="00314369" w:rsidRPr="00314369" w:rsidRDefault="00E251DA"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cs="ＭＳ 明朝" w:hint="eastAsia"/>
          <w:i/>
          <w:iCs/>
          <w:color w:val="0000FF"/>
          <w:sz w:val="18"/>
          <w:szCs w:val="18"/>
        </w:rPr>
        <w:t>※</w:t>
      </w:r>
      <w:r w:rsidRPr="00314369">
        <w:rPr>
          <w:rFonts w:asciiTheme="minorEastAsia" w:eastAsiaTheme="minorEastAsia" w:hAnsiTheme="minorEastAsia"/>
          <w:i/>
          <w:iCs/>
          <w:color w:val="0000FF"/>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1"/>
    </w:p>
    <w:p w14:paraId="79A5A4AA" w14:textId="4A8A1411" w:rsidR="00314369" w:rsidRPr="00314369" w:rsidRDefault="00314369"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hint="eastAsia"/>
          <w:i/>
          <w:iCs/>
          <w:color w:val="0000FF"/>
          <w:sz w:val="18"/>
          <w:szCs w:val="18"/>
        </w:rPr>
        <w:t>※9：次世代法第13条の規定に基づく認定のうち、新施行規則第4条第1項第3号及び第4号の基準による認定</w:t>
      </w:r>
    </w:p>
    <w:p w14:paraId="5685B0A6" w14:textId="77777777" w:rsidR="00314369" w:rsidRPr="00314369" w:rsidRDefault="00314369"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hint="eastAsia"/>
          <w:i/>
          <w:iCs/>
          <w:color w:val="0000FF"/>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82D7863" w14:textId="4E6FF909" w:rsidR="00314369" w:rsidRPr="00314369" w:rsidRDefault="00314369"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hint="eastAsia"/>
          <w:i/>
          <w:iCs/>
          <w:color w:val="0000FF"/>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2370214B" w14:textId="77777777" w:rsidR="00314369" w:rsidRPr="00314369" w:rsidRDefault="00314369"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hint="eastAsia"/>
          <w:i/>
          <w:iCs/>
          <w:color w:val="0000FF"/>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D5167D1" w14:textId="77777777" w:rsidR="00314369" w:rsidRPr="00314369" w:rsidRDefault="00314369"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hint="eastAsia"/>
          <w:i/>
          <w:iCs/>
          <w:color w:val="0000FF"/>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32807BD8" w14:textId="77777777" w:rsidR="00314369" w:rsidRPr="00314369" w:rsidRDefault="00314369" w:rsidP="00314369">
      <w:pPr>
        <w:spacing w:line="280" w:lineRule="exact"/>
        <w:ind w:left="425" w:hangingChars="236" w:hanging="425"/>
        <w:rPr>
          <w:rFonts w:asciiTheme="minorEastAsia" w:eastAsiaTheme="minorEastAsia" w:hAnsiTheme="minorEastAsia"/>
          <w:i/>
          <w:iCs/>
          <w:color w:val="0000FF"/>
          <w:sz w:val="18"/>
          <w:szCs w:val="18"/>
        </w:rPr>
      </w:pPr>
      <w:r w:rsidRPr="00314369">
        <w:rPr>
          <w:rFonts w:asciiTheme="minorEastAsia" w:eastAsiaTheme="minorEastAsia" w:hAnsiTheme="minorEastAsia" w:hint="eastAsia"/>
          <w:i/>
          <w:iCs/>
          <w:color w:val="0000FF"/>
          <w:sz w:val="18"/>
          <w:szCs w:val="18"/>
        </w:rPr>
        <w:t xml:space="preserve">※14：ユースエール認定制度 </w:t>
      </w:r>
    </w:p>
    <w:p w14:paraId="6E2C2ADC" w14:textId="638347ED" w:rsidR="00C2277A" w:rsidRPr="00314369" w:rsidRDefault="00314369" w:rsidP="00314369">
      <w:pPr>
        <w:spacing w:line="280" w:lineRule="exact"/>
        <w:rPr>
          <w:rFonts w:asciiTheme="minorEastAsia" w:eastAsiaTheme="minorEastAsia" w:hAnsiTheme="minorEastAsia"/>
          <w:i/>
          <w:iCs/>
          <w:color w:val="0000FF"/>
          <w:sz w:val="18"/>
          <w:szCs w:val="18"/>
        </w:rPr>
      </w:pPr>
      <w:hyperlink r:id="rId9" w:anchor="youthyale-area" w:history="1">
        <w:r w:rsidRPr="00314369">
          <w:rPr>
            <w:rStyle w:val="afffe"/>
            <w:rFonts w:asciiTheme="minorEastAsia" w:eastAsiaTheme="minorEastAsia" w:hAnsiTheme="minorEastAsia" w:hint="eastAsia"/>
            <w:i/>
            <w:iCs/>
            <w:noProof w:val="0"/>
            <w:sz w:val="18"/>
            <w:szCs w:val="18"/>
          </w:rPr>
          <w:t>https://wakamono-koyou-sokushin.mhlw.go.jp/search/service/staticpage.action?action=ouensengen#youthyale-area</w:t>
        </w:r>
      </w:hyperlink>
    </w:p>
    <w:p w14:paraId="21291161" w14:textId="77777777" w:rsidR="00314369" w:rsidRPr="00314369" w:rsidRDefault="00314369" w:rsidP="00314369">
      <w:pPr>
        <w:spacing w:line="280" w:lineRule="exact"/>
        <w:rPr>
          <w:rFonts w:asciiTheme="minorEastAsia" w:eastAsiaTheme="minorEastAsia" w:hAnsiTheme="minorEastAsia"/>
          <w:i/>
          <w:iCs/>
          <w:color w:val="0000FF"/>
          <w:sz w:val="18"/>
          <w:szCs w:val="18"/>
        </w:rPr>
      </w:pPr>
    </w:p>
    <w:sectPr w:rsidR="00314369" w:rsidRPr="00314369" w:rsidSect="0052271D">
      <w:footerReference w:type="even" r:id="rId10"/>
      <w:footerReference w:type="default" r:id="rId11"/>
      <w:footerReference w:type="first" r:id="rId12"/>
      <w:pgSz w:w="11906" w:h="16838" w:code="9"/>
      <w:pgMar w:top="851" w:right="1077" w:bottom="851" w:left="1077" w:header="851" w:footer="737" w:gutter="0"/>
      <w:pgNumType w:start="1"/>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09FC8" w14:textId="77777777" w:rsidR="002016C9" w:rsidRDefault="002016C9">
      <w:r>
        <w:separator/>
      </w:r>
    </w:p>
  </w:endnote>
  <w:endnote w:type="continuationSeparator" w:id="0">
    <w:p w14:paraId="3A1A8BFE" w14:textId="77777777" w:rsidR="002016C9" w:rsidRDefault="002016C9">
      <w:r>
        <w:continuationSeparator/>
      </w:r>
    </w:p>
  </w:endnote>
  <w:endnote w:type="continuationNotice" w:id="1">
    <w:p w14:paraId="7857C87B" w14:textId="77777777" w:rsidR="002016C9" w:rsidRDefault="00201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413359"/>
      <w:docPartObj>
        <w:docPartGallery w:val="Page Numbers (Bottom of Page)"/>
        <w:docPartUnique/>
      </w:docPartObj>
    </w:sdtPr>
    <w:sdtEndPr/>
    <w:sdtContent>
      <w:p w14:paraId="57E94BB3" w14:textId="5144F10B" w:rsidR="0052271D" w:rsidRDefault="0052271D">
        <w:pPr>
          <w:pStyle w:val="ac"/>
          <w:jc w:val="center"/>
        </w:pPr>
        <w:r>
          <w:fldChar w:fldCharType="begin"/>
        </w:r>
        <w:r>
          <w:instrText>PAGE   \* MERGEFORMAT</w:instrText>
        </w:r>
        <w:r>
          <w:fldChar w:fldCharType="separate"/>
        </w:r>
        <w:r>
          <w:rPr>
            <w:lang w:val="ja-JP"/>
          </w:rPr>
          <w:t>2</w:t>
        </w:r>
        <w:r>
          <w:fldChar w:fldCharType="end"/>
        </w:r>
      </w:p>
    </w:sdtContent>
  </w:sdt>
  <w:p w14:paraId="02667AD6" w14:textId="77777777" w:rsidR="0052271D" w:rsidRDefault="005227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2C03" w14:textId="77777777" w:rsidR="002016C9" w:rsidRDefault="002016C9">
      <w:r>
        <w:separator/>
      </w:r>
    </w:p>
  </w:footnote>
  <w:footnote w:type="continuationSeparator" w:id="0">
    <w:p w14:paraId="5B473542" w14:textId="77777777" w:rsidR="002016C9" w:rsidRDefault="002016C9">
      <w:r>
        <w:continuationSeparator/>
      </w:r>
    </w:p>
  </w:footnote>
  <w:footnote w:type="continuationNotice" w:id="1">
    <w:p w14:paraId="1E2F7F71" w14:textId="77777777" w:rsidR="002016C9" w:rsidRDefault="002016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18A834B6"/>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BE685108">
      <w:start w:val="1"/>
      <w:numFmt w:val="decimal"/>
      <w:lvlText w:val="(%4)"/>
      <w:lvlJc w:val="left"/>
      <w:pPr>
        <w:ind w:left="2400" w:hanging="360"/>
      </w:pPr>
      <w:rPr>
        <w:rFonts w:hint="default"/>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4"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6"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3E7B2DB0"/>
    <w:multiLevelType w:val="hybridMultilevel"/>
    <w:tmpl w:val="D5EA3012"/>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31"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4"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562" w:hanging="420"/>
      </w:pPr>
      <w:rPr>
        <w:rFonts w:ascii="ＭＳ 明朝" w:eastAsia="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3541E67"/>
    <w:multiLevelType w:val="hybridMultilevel"/>
    <w:tmpl w:val="847A9DE2"/>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646E39BC">
      <w:numFmt w:val="bullet"/>
      <w:lvlText w:val="・"/>
      <w:lvlJc w:val="left"/>
      <w:pPr>
        <w:ind w:left="1620" w:hanging="360"/>
      </w:pPr>
      <w:rPr>
        <w:rFonts w:ascii="ＭＳ 明朝" w:eastAsia="ＭＳ 明朝" w:hAnsi="ＭＳ 明朝" w:cs="Times New Roman" w:hint="eastAsia"/>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D364B85"/>
    <w:multiLevelType w:val="hybridMultilevel"/>
    <w:tmpl w:val="54F00284"/>
    <w:lvl w:ilvl="0" w:tplc="0409000B">
      <w:start w:val="1"/>
      <w:numFmt w:val="bullet"/>
      <w:lvlText w:val=""/>
      <w:lvlJc w:val="left"/>
      <w:pPr>
        <w:ind w:left="462" w:hanging="440"/>
      </w:pPr>
      <w:rPr>
        <w:rFonts w:ascii="Wingdings" w:hAnsi="Wingdings" w:hint="default"/>
      </w:rPr>
    </w:lvl>
    <w:lvl w:ilvl="1" w:tplc="0409000B" w:tentative="1">
      <w:start w:val="1"/>
      <w:numFmt w:val="bullet"/>
      <w:lvlText w:val=""/>
      <w:lvlJc w:val="left"/>
      <w:pPr>
        <w:ind w:left="902" w:hanging="440"/>
      </w:pPr>
      <w:rPr>
        <w:rFonts w:ascii="Wingdings" w:hAnsi="Wingdings" w:hint="default"/>
      </w:rPr>
    </w:lvl>
    <w:lvl w:ilvl="2" w:tplc="0409000D" w:tentative="1">
      <w:start w:val="1"/>
      <w:numFmt w:val="bullet"/>
      <w:lvlText w:val=""/>
      <w:lvlJc w:val="left"/>
      <w:pPr>
        <w:ind w:left="1342" w:hanging="440"/>
      </w:pPr>
      <w:rPr>
        <w:rFonts w:ascii="Wingdings" w:hAnsi="Wingdings" w:hint="default"/>
      </w:rPr>
    </w:lvl>
    <w:lvl w:ilvl="3" w:tplc="04090001" w:tentative="1">
      <w:start w:val="1"/>
      <w:numFmt w:val="bullet"/>
      <w:lvlText w:val=""/>
      <w:lvlJc w:val="left"/>
      <w:pPr>
        <w:ind w:left="1782" w:hanging="440"/>
      </w:pPr>
      <w:rPr>
        <w:rFonts w:ascii="Wingdings" w:hAnsi="Wingdings" w:hint="default"/>
      </w:rPr>
    </w:lvl>
    <w:lvl w:ilvl="4" w:tplc="0409000B" w:tentative="1">
      <w:start w:val="1"/>
      <w:numFmt w:val="bullet"/>
      <w:lvlText w:val=""/>
      <w:lvlJc w:val="left"/>
      <w:pPr>
        <w:ind w:left="2222" w:hanging="440"/>
      </w:pPr>
      <w:rPr>
        <w:rFonts w:ascii="Wingdings" w:hAnsi="Wingdings" w:hint="default"/>
      </w:rPr>
    </w:lvl>
    <w:lvl w:ilvl="5" w:tplc="0409000D" w:tentative="1">
      <w:start w:val="1"/>
      <w:numFmt w:val="bullet"/>
      <w:lvlText w:val=""/>
      <w:lvlJc w:val="left"/>
      <w:pPr>
        <w:ind w:left="2662" w:hanging="440"/>
      </w:pPr>
      <w:rPr>
        <w:rFonts w:ascii="Wingdings" w:hAnsi="Wingdings" w:hint="default"/>
      </w:rPr>
    </w:lvl>
    <w:lvl w:ilvl="6" w:tplc="04090001" w:tentative="1">
      <w:start w:val="1"/>
      <w:numFmt w:val="bullet"/>
      <w:lvlText w:val=""/>
      <w:lvlJc w:val="left"/>
      <w:pPr>
        <w:ind w:left="3102" w:hanging="440"/>
      </w:pPr>
      <w:rPr>
        <w:rFonts w:ascii="Wingdings" w:hAnsi="Wingdings" w:hint="default"/>
      </w:rPr>
    </w:lvl>
    <w:lvl w:ilvl="7" w:tplc="0409000B" w:tentative="1">
      <w:start w:val="1"/>
      <w:numFmt w:val="bullet"/>
      <w:lvlText w:val=""/>
      <w:lvlJc w:val="left"/>
      <w:pPr>
        <w:ind w:left="3542" w:hanging="440"/>
      </w:pPr>
      <w:rPr>
        <w:rFonts w:ascii="Wingdings" w:hAnsi="Wingdings" w:hint="default"/>
      </w:rPr>
    </w:lvl>
    <w:lvl w:ilvl="8" w:tplc="0409000D" w:tentative="1">
      <w:start w:val="1"/>
      <w:numFmt w:val="bullet"/>
      <w:lvlText w:val=""/>
      <w:lvlJc w:val="left"/>
      <w:pPr>
        <w:ind w:left="3982" w:hanging="440"/>
      </w:pPr>
      <w:rPr>
        <w:rFonts w:ascii="Wingdings" w:hAnsi="Wingdings" w:hint="default"/>
      </w:rPr>
    </w:lvl>
  </w:abstractNum>
  <w:abstractNum w:abstractNumId="47"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7"/>
  </w:num>
  <w:num w:numId="12" w16cid:durableId="1836603945">
    <w:abstractNumId w:val="45"/>
  </w:num>
  <w:num w:numId="13" w16cid:durableId="455413721">
    <w:abstractNumId w:val="17"/>
  </w:num>
  <w:num w:numId="14" w16cid:durableId="1157067594">
    <w:abstractNumId w:val="19"/>
  </w:num>
  <w:num w:numId="15" w16cid:durableId="1596667171">
    <w:abstractNumId w:val="28"/>
  </w:num>
  <w:num w:numId="16" w16cid:durableId="2122525471">
    <w:abstractNumId w:val="36"/>
  </w:num>
  <w:num w:numId="17" w16cid:durableId="1487016887">
    <w:abstractNumId w:val="48"/>
  </w:num>
  <w:num w:numId="18" w16cid:durableId="266355790">
    <w:abstractNumId w:val="13"/>
  </w:num>
  <w:num w:numId="19" w16cid:durableId="2002003571">
    <w:abstractNumId w:val="42"/>
  </w:num>
  <w:num w:numId="20" w16cid:durableId="343560949">
    <w:abstractNumId w:val="34"/>
  </w:num>
  <w:num w:numId="21" w16cid:durableId="1524711308">
    <w:abstractNumId w:val="16"/>
  </w:num>
  <w:num w:numId="22" w16cid:durableId="1503275172">
    <w:abstractNumId w:val="35"/>
  </w:num>
  <w:num w:numId="23" w16cid:durableId="1525705248">
    <w:abstractNumId w:val="32"/>
  </w:num>
  <w:num w:numId="24" w16cid:durableId="1053581614">
    <w:abstractNumId w:val="40"/>
  </w:num>
  <w:num w:numId="25" w16cid:durableId="1487547260">
    <w:abstractNumId w:val="18"/>
  </w:num>
  <w:num w:numId="26" w16cid:durableId="358432133">
    <w:abstractNumId w:val="14"/>
  </w:num>
  <w:num w:numId="27" w16cid:durableId="1392927795">
    <w:abstractNumId w:val="10"/>
  </w:num>
  <w:num w:numId="28" w16cid:durableId="991449263">
    <w:abstractNumId w:val="39"/>
  </w:num>
  <w:num w:numId="29" w16cid:durableId="862789729">
    <w:abstractNumId w:val="29"/>
  </w:num>
  <w:num w:numId="30" w16cid:durableId="295181414">
    <w:abstractNumId w:val="22"/>
  </w:num>
  <w:num w:numId="31" w16cid:durableId="1326855467">
    <w:abstractNumId w:val="41"/>
  </w:num>
  <w:num w:numId="32" w16cid:durableId="1366058400">
    <w:abstractNumId w:val="43"/>
  </w:num>
  <w:num w:numId="33" w16cid:durableId="152651095">
    <w:abstractNumId w:val="21"/>
  </w:num>
  <w:num w:numId="34" w16cid:durableId="2139882574">
    <w:abstractNumId w:val="15"/>
  </w:num>
  <w:num w:numId="35" w16cid:durableId="1238705673">
    <w:abstractNumId w:val="11"/>
  </w:num>
  <w:num w:numId="36" w16cid:durableId="239098359">
    <w:abstractNumId w:val="31"/>
  </w:num>
  <w:num w:numId="37" w16cid:durableId="345719908">
    <w:abstractNumId w:val="44"/>
  </w:num>
  <w:num w:numId="38" w16cid:durableId="821972964">
    <w:abstractNumId w:val="20"/>
  </w:num>
  <w:num w:numId="39" w16cid:durableId="1259288848">
    <w:abstractNumId w:val="23"/>
  </w:num>
  <w:num w:numId="40" w16cid:durableId="153762569">
    <w:abstractNumId w:val="33"/>
  </w:num>
  <w:num w:numId="41" w16cid:durableId="1846020014">
    <w:abstractNumId w:val="25"/>
  </w:num>
  <w:num w:numId="42" w16cid:durableId="993997078">
    <w:abstractNumId w:val="38"/>
  </w:num>
  <w:num w:numId="43" w16cid:durableId="566838405">
    <w:abstractNumId w:val="12"/>
  </w:num>
  <w:num w:numId="44" w16cid:durableId="114905326">
    <w:abstractNumId w:val="47"/>
  </w:num>
  <w:num w:numId="45" w16cid:durableId="594559577">
    <w:abstractNumId w:val="24"/>
  </w:num>
  <w:num w:numId="46" w16cid:durableId="644160511">
    <w:abstractNumId w:val="30"/>
  </w:num>
  <w:num w:numId="47" w16cid:durableId="562641272">
    <w:abstractNumId w:val="46"/>
  </w:num>
  <w:num w:numId="48" w16cid:durableId="224337582">
    <w:abstractNumId w:val="26"/>
  </w:num>
  <w:num w:numId="49" w16cid:durableId="1812792659">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27B10"/>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121"/>
    <w:rsid w:val="00051F8C"/>
    <w:rsid w:val="00052094"/>
    <w:rsid w:val="00052363"/>
    <w:rsid w:val="00052849"/>
    <w:rsid w:val="00052AC1"/>
    <w:rsid w:val="00053282"/>
    <w:rsid w:val="000549E1"/>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74C"/>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00F9"/>
    <w:rsid w:val="000A251B"/>
    <w:rsid w:val="000A3B3F"/>
    <w:rsid w:val="000A5A71"/>
    <w:rsid w:val="000A619D"/>
    <w:rsid w:val="000A6F4E"/>
    <w:rsid w:val="000A715A"/>
    <w:rsid w:val="000A7C18"/>
    <w:rsid w:val="000B0D70"/>
    <w:rsid w:val="000B1510"/>
    <w:rsid w:val="000B1BF9"/>
    <w:rsid w:val="000B21D1"/>
    <w:rsid w:val="000B24AA"/>
    <w:rsid w:val="000B32A1"/>
    <w:rsid w:val="000B38D8"/>
    <w:rsid w:val="000B3C53"/>
    <w:rsid w:val="000B3E41"/>
    <w:rsid w:val="000B47B3"/>
    <w:rsid w:val="000B4979"/>
    <w:rsid w:val="000B5A1E"/>
    <w:rsid w:val="000B5B37"/>
    <w:rsid w:val="000B65CE"/>
    <w:rsid w:val="000B7458"/>
    <w:rsid w:val="000B77D7"/>
    <w:rsid w:val="000C03BC"/>
    <w:rsid w:val="000C0EFB"/>
    <w:rsid w:val="000C188F"/>
    <w:rsid w:val="000C192F"/>
    <w:rsid w:val="000C23D5"/>
    <w:rsid w:val="000C250F"/>
    <w:rsid w:val="000C2888"/>
    <w:rsid w:val="000C37CA"/>
    <w:rsid w:val="000C5DF4"/>
    <w:rsid w:val="000C6CA7"/>
    <w:rsid w:val="000C7381"/>
    <w:rsid w:val="000D2583"/>
    <w:rsid w:val="000D2FA8"/>
    <w:rsid w:val="000D4185"/>
    <w:rsid w:val="000D4240"/>
    <w:rsid w:val="000D4481"/>
    <w:rsid w:val="000D4508"/>
    <w:rsid w:val="000D455B"/>
    <w:rsid w:val="000D45D2"/>
    <w:rsid w:val="000D4958"/>
    <w:rsid w:val="000D5BEB"/>
    <w:rsid w:val="000D5E58"/>
    <w:rsid w:val="000D64E0"/>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54"/>
    <w:rsid w:val="00107DAA"/>
    <w:rsid w:val="0011083E"/>
    <w:rsid w:val="00110B05"/>
    <w:rsid w:val="00110C01"/>
    <w:rsid w:val="00111CB8"/>
    <w:rsid w:val="001126C7"/>
    <w:rsid w:val="00114674"/>
    <w:rsid w:val="00114680"/>
    <w:rsid w:val="00114756"/>
    <w:rsid w:val="00114967"/>
    <w:rsid w:val="00114B3A"/>
    <w:rsid w:val="00115390"/>
    <w:rsid w:val="001158B7"/>
    <w:rsid w:val="001159B1"/>
    <w:rsid w:val="00115B5F"/>
    <w:rsid w:val="00116341"/>
    <w:rsid w:val="00116C0A"/>
    <w:rsid w:val="00116C67"/>
    <w:rsid w:val="0011785F"/>
    <w:rsid w:val="001178A3"/>
    <w:rsid w:val="00117B1F"/>
    <w:rsid w:val="0012091B"/>
    <w:rsid w:val="00120B38"/>
    <w:rsid w:val="00120FA1"/>
    <w:rsid w:val="00121D5E"/>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3BC"/>
    <w:rsid w:val="00141CDF"/>
    <w:rsid w:val="00141D28"/>
    <w:rsid w:val="0014273A"/>
    <w:rsid w:val="00144193"/>
    <w:rsid w:val="00145C86"/>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562A"/>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039"/>
    <w:rsid w:val="001B497B"/>
    <w:rsid w:val="001B5D85"/>
    <w:rsid w:val="001B6002"/>
    <w:rsid w:val="001B6446"/>
    <w:rsid w:val="001B6EF1"/>
    <w:rsid w:val="001B7A4B"/>
    <w:rsid w:val="001B7E5C"/>
    <w:rsid w:val="001C0B76"/>
    <w:rsid w:val="001C1286"/>
    <w:rsid w:val="001C129B"/>
    <w:rsid w:val="001C1922"/>
    <w:rsid w:val="001C1A07"/>
    <w:rsid w:val="001C1FD3"/>
    <w:rsid w:val="001C25F4"/>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2F6C"/>
    <w:rsid w:val="001D3197"/>
    <w:rsid w:val="001D4271"/>
    <w:rsid w:val="001D4845"/>
    <w:rsid w:val="001D4BE1"/>
    <w:rsid w:val="001D622B"/>
    <w:rsid w:val="001D6767"/>
    <w:rsid w:val="001D6E07"/>
    <w:rsid w:val="001D6F0A"/>
    <w:rsid w:val="001E0094"/>
    <w:rsid w:val="001E06FF"/>
    <w:rsid w:val="001E0E64"/>
    <w:rsid w:val="001E1F8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3CF6"/>
    <w:rsid w:val="001F4CB6"/>
    <w:rsid w:val="001F5817"/>
    <w:rsid w:val="001F5C0D"/>
    <w:rsid w:val="001F6731"/>
    <w:rsid w:val="001F6875"/>
    <w:rsid w:val="001F6C4B"/>
    <w:rsid w:val="001F6C92"/>
    <w:rsid w:val="001F777D"/>
    <w:rsid w:val="001F7A6C"/>
    <w:rsid w:val="001F7DAB"/>
    <w:rsid w:val="002016C9"/>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0AD5"/>
    <w:rsid w:val="002316F8"/>
    <w:rsid w:val="0023170F"/>
    <w:rsid w:val="00231953"/>
    <w:rsid w:val="00231DB8"/>
    <w:rsid w:val="00232FBF"/>
    <w:rsid w:val="00232FCE"/>
    <w:rsid w:val="0023311B"/>
    <w:rsid w:val="002331E9"/>
    <w:rsid w:val="002335B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4F66"/>
    <w:rsid w:val="00245EFA"/>
    <w:rsid w:val="0024698C"/>
    <w:rsid w:val="00246CCA"/>
    <w:rsid w:val="00246D96"/>
    <w:rsid w:val="0024727F"/>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53C2"/>
    <w:rsid w:val="00265750"/>
    <w:rsid w:val="002659BF"/>
    <w:rsid w:val="00265DAD"/>
    <w:rsid w:val="00266BFE"/>
    <w:rsid w:val="00266CAD"/>
    <w:rsid w:val="00266EBF"/>
    <w:rsid w:val="00267220"/>
    <w:rsid w:val="00270029"/>
    <w:rsid w:val="00270766"/>
    <w:rsid w:val="00271FC9"/>
    <w:rsid w:val="00271FEA"/>
    <w:rsid w:val="00272317"/>
    <w:rsid w:val="00272753"/>
    <w:rsid w:val="00272923"/>
    <w:rsid w:val="002736B9"/>
    <w:rsid w:val="00273EA7"/>
    <w:rsid w:val="00273F66"/>
    <w:rsid w:val="002741DC"/>
    <w:rsid w:val="002742C8"/>
    <w:rsid w:val="0027445A"/>
    <w:rsid w:val="00274A2D"/>
    <w:rsid w:val="00275188"/>
    <w:rsid w:val="002755D1"/>
    <w:rsid w:val="002757C1"/>
    <w:rsid w:val="00275A36"/>
    <w:rsid w:val="002774C3"/>
    <w:rsid w:val="002805FF"/>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09"/>
    <w:rsid w:val="002916DC"/>
    <w:rsid w:val="00291C4B"/>
    <w:rsid w:val="0029271E"/>
    <w:rsid w:val="00292CA6"/>
    <w:rsid w:val="00292D65"/>
    <w:rsid w:val="00293659"/>
    <w:rsid w:val="00293F07"/>
    <w:rsid w:val="002944D2"/>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369"/>
    <w:rsid w:val="00314A25"/>
    <w:rsid w:val="00314EF6"/>
    <w:rsid w:val="00314F27"/>
    <w:rsid w:val="0031527F"/>
    <w:rsid w:val="00315F38"/>
    <w:rsid w:val="00317137"/>
    <w:rsid w:val="00317567"/>
    <w:rsid w:val="0032109B"/>
    <w:rsid w:val="00321150"/>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47"/>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4E5"/>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59B"/>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449"/>
    <w:rsid w:val="003B4B05"/>
    <w:rsid w:val="003B56AD"/>
    <w:rsid w:val="003B5A91"/>
    <w:rsid w:val="003B63FB"/>
    <w:rsid w:val="003B7A28"/>
    <w:rsid w:val="003C0C00"/>
    <w:rsid w:val="003C219C"/>
    <w:rsid w:val="003C2BFA"/>
    <w:rsid w:val="003C2CF8"/>
    <w:rsid w:val="003C2FAA"/>
    <w:rsid w:val="003C4B21"/>
    <w:rsid w:val="003C5232"/>
    <w:rsid w:val="003C541D"/>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6FF7"/>
    <w:rsid w:val="003D7494"/>
    <w:rsid w:val="003D7DBE"/>
    <w:rsid w:val="003D7ECB"/>
    <w:rsid w:val="003E00F8"/>
    <w:rsid w:val="003E0EC3"/>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31BB"/>
    <w:rsid w:val="003F401B"/>
    <w:rsid w:val="003F470F"/>
    <w:rsid w:val="003F497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7266"/>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49B6"/>
    <w:rsid w:val="00455124"/>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709"/>
    <w:rsid w:val="00472F5F"/>
    <w:rsid w:val="00473057"/>
    <w:rsid w:val="00474346"/>
    <w:rsid w:val="00475871"/>
    <w:rsid w:val="00475BD5"/>
    <w:rsid w:val="00476270"/>
    <w:rsid w:val="00476689"/>
    <w:rsid w:val="00477834"/>
    <w:rsid w:val="00480173"/>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2C3"/>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A62"/>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B92"/>
    <w:rsid w:val="004C6EEF"/>
    <w:rsid w:val="004D0912"/>
    <w:rsid w:val="004D1F55"/>
    <w:rsid w:val="004D21EE"/>
    <w:rsid w:val="004D3777"/>
    <w:rsid w:val="004D3CD2"/>
    <w:rsid w:val="004D3CF4"/>
    <w:rsid w:val="004D49CE"/>
    <w:rsid w:val="004D4F5B"/>
    <w:rsid w:val="004D53E5"/>
    <w:rsid w:val="004D543E"/>
    <w:rsid w:val="004D5A2D"/>
    <w:rsid w:val="004D5DAC"/>
    <w:rsid w:val="004D6E62"/>
    <w:rsid w:val="004D7AB7"/>
    <w:rsid w:val="004D7ACC"/>
    <w:rsid w:val="004E10F1"/>
    <w:rsid w:val="004E1704"/>
    <w:rsid w:val="004E2332"/>
    <w:rsid w:val="004E23F7"/>
    <w:rsid w:val="004E2658"/>
    <w:rsid w:val="004E3D74"/>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71D"/>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37E98"/>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C7E"/>
    <w:rsid w:val="00566FBC"/>
    <w:rsid w:val="0056778F"/>
    <w:rsid w:val="00567A4E"/>
    <w:rsid w:val="00570A0A"/>
    <w:rsid w:val="005716DF"/>
    <w:rsid w:val="00571F70"/>
    <w:rsid w:val="0057222F"/>
    <w:rsid w:val="005724EF"/>
    <w:rsid w:val="005728F5"/>
    <w:rsid w:val="00572B88"/>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107"/>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502"/>
    <w:rsid w:val="005F46DC"/>
    <w:rsid w:val="005F4AE6"/>
    <w:rsid w:val="005F4D96"/>
    <w:rsid w:val="005F52C6"/>
    <w:rsid w:val="005F53D5"/>
    <w:rsid w:val="005F54B4"/>
    <w:rsid w:val="005F5764"/>
    <w:rsid w:val="005F5CD9"/>
    <w:rsid w:val="005F6D3D"/>
    <w:rsid w:val="005F7D53"/>
    <w:rsid w:val="0060019D"/>
    <w:rsid w:val="00600A8C"/>
    <w:rsid w:val="00601363"/>
    <w:rsid w:val="006023BC"/>
    <w:rsid w:val="0060264A"/>
    <w:rsid w:val="0060311E"/>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EB4"/>
    <w:rsid w:val="00617F4C"/>
    <w:rsid w:val="0062015A"/>
    <w:rsid w:val="0062022E"/>
    <w:rsid w:val="006203F9"/>
    <w:rsid w:val="006212C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0934"/>
    <w:rsid w:val="00641419"/>
    <w:rsid w:val="00642463"/>
    <w:rsid w:val="00642621"/>
    <w:rsid w:val="0064310F"/>
    <w:rsid w:val="006437A0"/>
    <w:rsid w:val="00643E1C"/>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03D"/>
    <w:rsid w:val="00663732"/>
    <w:rsid w:val="0066407E"/>
    <w:rsid w:val="0066425C"/>
    <w:rsid w:val="00664FCD"/>
    <w:rsid w:val="00665750"/>
    <w:rsid w:val="00665CD5"/>
    <w:rsid w:val="00666585"/>
    <w:rsid w:val="0066658E"/>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3E83"/>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97B34"/>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3C0"/>
    <w:rsid w:val="006C04BA"/>
    <w:rsid w:val="006C0EB3"/>
    <w:rsid w:val="006C0ED1"/>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570"/>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1ADF"/>
    <w:rsid w:val="00713202"/>
    <w:rsid w:val="00713D46"/>
    <w:rsid w:val="0071401F"/>
    <w:rsid w:val="00714A8C"/>
    <w:rsid w:val="00714D87"/>
    <w:rsid w:val="00714ECF"/>
    <w:rsid w:val="00715382"/>
    <w:rsid w:val="00720328"/>
    <w:rsid w:val="007207F7"/>
    <w:rsid w:val="00720C5C"/>
    <w:rsid w:val="00720E62"/>
    <w:rsid w:val="00720F27"/>
    <w:rsid w:val="007216B1"/>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793"/>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65C"/>
    <w:rsid w:val="00754A4A"/>
    <w:rsid w:val="00754C2E"/>
    <w:rsid w:val="00754C86"/>
    <w:rsid w:val="00754F8C"/>
    <w:rsid w:val="007553AD"/>
    <w:rsid w:val="00756F31"/>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6EB"/>
    <w:rsid w:val="007747FA"/>
    <w:rsid w:val="00775263"/>
    <w:rsid w:val="0077656B"/>
    <w:rsid w:val="00776F64"/>
    <w:rsid w:val="00777769"/>
    <w:rsid w:val="00777956"/>
    <w:rsid w:val="00777F27"/>
    <w:rsid w:val="00780EF0"/>
    <w:rsid w:val="00781BED"/>
    <w:rsid w:val="00782250"/>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6FD"/>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6F3F"/>
    <w:rsid w:val="007B7749"/>
    <w:rsid w:val="007C05F3"/>
    <w:rsid w:val="007C08DB"/>
    <w:rsid w:val="007C1F6F"/>
    <w:rsid w:val="007C4090"/>
    <w:rsid w:val="007C44E3"/>
    <w:rsid w:val="007C5832"/>
    <w:rsid w:val="007C5E51"/>
    <w:rsid w:val="007C5F80"/>
    <w:rsid w:val="007C626C"/>
    <w:rsid w:val="007C6BC8"/>
    <w:rsid w:val="007C72C3"/>
    <w:rsid w:val="007C7C07"/>
    <w:rsid w:val="007C7E6B"/>
    <w:rsid w:val="007C7EC1"/>
    <w:rsid w:val="007D13EE"/>
    <w:rsid w:val="007D18EF"/>
    <w:rsid w:val="007D2312"/>
    <w:rsid w:val="007D41E7"/>
    <w:rsid w:val="007D4677"/>
    <w:rsid w:val="007D4860"/>
    <w:rsid w:val="007D498D"/>
    <w:rsid w:val="007D5E68"/>
    <w:rsid w:val="007D668D"/>
    <w:rsid w:val="007D6782"/>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8F7"/>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2DD3"/>
    <w:rsid w:val="0080334D"/>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7F9"/>
    <w:rsid w:val="0083489F"/>
    <w:rsid w:val="00835607"/>
    <w:rsid w:val="00836AFE"/>
    <w:rsid w:val="00836BC0"/>
    <w:rsid w:val="00836DDD"/>
    <w:rsid w:val="008370E3"/>
    <w:rsid w:val="00837CC7"/>
    <w:rsid w:val="00840615"/>
    <w:rsid w:val="0084067A"/>
    <w:rsid w:val="00840D98"/>
    <w:rsid w:val="00841D2F"/>
    <w:rsid w:val="0084285E"/>
    <w:rsid w:val="00842CA2"/>
    <w:rsid w:val="00843BC6"/>
    <w:rsid w:val="00843D08"/>
    <w:rsid w:val="00845B08"/>
    <w:rsid w:val="00845B15"/>
    <w:rsid w:val="00845B72"/>
    <w:rsid w:val="0084749D"/>
    <w:rsid w:val="008475B4"/>
    <w:rsid w:val="00847840"/>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2C7F"/>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CFB"/>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3E34"/>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4F29"/>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A08"/>
    <w:rsid w:val="00923F03"/>
    <w:rsid w:val="00924223"/>
    <w:rsid w:val="0092580D"/>
    <w:rsid w:val="009274EB"/>
    <w:rsid w:val="00927756"/>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4775"/>
    <w:rsid w:val="00975285"/>
    <w:rsid w:val="0097549F"/>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688C"/>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59"/>
    <w:rsid w:val="009D428F"/>
    <w:rsid w:val="009D4EA8"/>
    <w:rsid w:val="009D5ECE"/>
    <w:rsid w:val="009D6BE9"/>
    <w:rsid w:val="009E0D86"/>
    <w:rsid w:val="009E123E"/>
    <w:rsid w:val="009E1F13"/>
    <w:rsid w:val="009E2B33"/>
    <w:rsid w:val="009E2BF8"/>
    <w:rsid w:val="009E489C"/>
    <w:rsid w:val="009E504B"/>
    <w:rsid w:val="009E5165"/>
    <w:rsid w:val="009E572A"/>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4C"/>
    <w:rsid w:val="00A00F96"/>
    <w:rsid w:val="00A01B5B"/>
    <w:rsid w:val="00A01CE3"/>
    <w:rsid w:val="00A01FD6"/>
    <w:rsid w:val="00A022B3"/>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374B"/>
    <w:rsid w:val="00A74FA9"/>
    <w:rsid w:val="00A75AF0"/>
    <w:rsid w:val="00A774B4"/>
    <w:rsid w:val="00A77E1F"/>
    <w:rsid w:val="00A817BA"/>
    <w:rsid w:val="00A817D0"/>
    <w:rsid w:val="00A81820"/>
    <w:rsid w:val="00A81855"/>
    <w:rsid w:val="00A81B29"/>
    <w:rsid w:val="00A826C3"/>
    <w:rsid w:val="00A83F4A"/>
    <w:rsid w:val="00A84756"/>
    <w:rsid w:val="00A84988"/>
    <w:rsid w:val="00A8616E"/>
    <w:rsid w:val="00A90825"/>
    <w:rsid w:val="00A90D95"/>
    <w:rsid w:val="00A90DB1"/>
    <w:rsid w:val="00A915B3"/>
    <w:rsid w:val="00A91906"/>
    <w:rsid w:val="00A91E3F"/>
    <w:rsid w:val="00A9291C"/>
    <w:rsid w:val="00A935A1"/>
    <w:rsid w:val="00A936BE"/>
    <w:rsid w:val="00A940DB"/>
    <w:rsid w:val="00A9491B"/>
    <w:rsid w:val="00A94A81"/>
    <w:rsid w:val="00A94BA6"/>
    <w:rsid w:val="00A94EA2"/>
    <w:rsid w:val="00A94EB6"/>
    <w:rsid w:val="00A9597C"/>
    <w:rsid w:val="00A966AD"/>
    <w:rsid w:val="00A974C6"/>
    <w:rsid w:val="00A97710"/>
    <w:rsid w:val="00A97B20"/>
    <w:rsid w:val="00AA0057"/>
    <w:rsid w:val="00AA0BCD"/>
    <w:rsid w:val="00AA1815"/>
    <w:rsid w:val="00AA3673"/>
    <w:rsid w:val="00AA3D57"/>
    <w:rsid w:val="00AA3EB8"/>
    <w:rsid w:val="00AA3F56"/>
    <w:rsid w:val="00AA42B7"/>
    <w:rsid w:val="00AA479B"/>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092"/>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5CC4"/>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1DFB"/>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6E9"/>
    <w:rsid w:val="00B20CC4"/>
    <w:rsid w:val="00B22CEE"/>
    <w:rsid w:val="00B23327"/>
    <w:rsid w:val="00B23428"/>
    <w:rsid w:val="00B23D5B"/>
    <w:rsid w:val="00B23F8F"/>
    <w:rsid w:val="00B24D1A"/>
    <w:rsid w:val="00B25C5F"/>
    <w:rsid w:val="00B25DD0"/>
    <w:rsid w:val="00B26DE0"/>
    <w:rsid w:val="00B272A8"/>
    <w:rsid w:val="00B27CAD"/>
    <w:rsid w:val="00B305B2"/>
    <w:rsid w:val="00B3065F"/>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41C"/>
    <w:rsid w:val="00B6061C"/>
    <w:rsid w:val="00B60D90"/>
    <w:rsid w:val="00B612E9"/>
    <w:rsid w:val="00B614F5"/>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41EA"/>
    <w:rsid w:val="00B74421"/>
    <w:rsid w:val="00B74832"/>
    <w:rsid w:val="00B7528C"/>
    <w:rsid w:val="00B7572D"/>
    <w:rsid w:val="00B757D4"/>
    <w:rsid w:val="00B7595F"/>
    <w:rsid w:val="00B75BBF"/>
    <w:rsid w:val="00B75E2C"/>
    <w:rsid w:val="00B75E5D"/>
    <w:rsid w:val="00B75F5F"/>
    <w:rsid w:val="00B7603A"/>
    <w:rsid w:val="00B760D4"/>
    <w:rsid w:val="00B76769"/>
    <w:rsid w:val="00B76FBA"/>
    <w:rsid w:val="00B808EA"/>
    <w:rsid w:val="00B80CD2"/>
    <w:rsid w:val="00B80D0A"/>
    <w:rsid w:val="00B80D69"/>
    <w:rsid w:val="00B81598"/>
    <w:rsid w:val="00B817AB"/>
    <w:rsid w:val="00B81CCE"/>
    <w:rsid w:val="00B827E9"/>
    <w:rsid w:val="00B8299E"/>
    <w:rsid w:val="00B82E60"/>
    <w:rsid w:val="00B8342E"/>
    <w:rsid w:val="00B83598"/>
    <w:rsid w:val="00B83FA8"/>
    <w:rsid w:val="00B84124"/>
    <w:rsid w:val="00B8493B"/>
    <w:rsid w:val="00B8505E"/>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6"/>
    <w:rsid w:val="00BC5B89"/>
    <w:rsid w:val="00BC7244"/>
    <w:rsid w:val="00BC7345"/>
    <w:rsid w:val="00BC7963"/>
    <w:rsid w:val="00BC7D50"/>
    <w:rsid w:val="00BC7EC9"/>
    <w:rsid w:val="00BD02FE"/>
    <w:rsid w:val="00BD0787"/>
    <w:rsid w:val="00BD0916"/>
    <w:rsid w:val="00BD2127"/>
    <w:rsid w:val="00BD2738"/>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BF7E6F"/>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CD3"/>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A9"/>
    <w:rsid w:val="00CA60D6"/>
    <w:rsid w:val="00CA6AA8"/>
    <w:rsid w:val="00CA6C85"/>
    <w:rsid w:val="00CA6F80"/>
    <w:rsid w:val="00CB0256"/>
    <w:rsid w:val="00CB0574"/>
    <w:rsid w:val="00CB0CCE"/>
    <w:rsid w:val="00CB16F4"/>
    <w:rsid w:val="00CB1B1A"/>
    <w:rsid w:val="00CB1C58"/>
    <w:rsid w:val="00CB1E7A"/>
    <w:rsid w:val="00CB203D"/>
    <w:rsid w:val="00CB239C"/>
    <w:rsid w:val="00CB28B2"/>
    <w:rsid w:val="00CB3E0E"/>
    <w:rsid w:val="00CB4835"/>
    <w:rsid w:val="00CB49B9"/>
    <w:rsid w:val="00CB4ED3"/>
    <w:rsid w:val="00CB4FC4"/>
    <w:rsid w:val="00CB5055"/>
    <w:rsid w:val="00CB51B8"/>
    <w:rsid w:val="00CB578F"/>
    <w:rsid w:val="00CB61D5"/>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D0149"/>
    <w:rsid w:val="00CD0623"/>
    <w:rsid w:val="00CD09E6"/>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6FA0"/>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CF7EC3"/>
    <w:rsid w:val="00D00ED6"/>
    <w:rsid w:val="00D00EE7"/>
    <w:rsid w:val="00D013D3"/>
    <w:rsid w:val="00D01FF8"/>
    <w:rsid w:val="00D02478"/>
    <w:rsid w:val="00D02924"/>
    <w:rsid w:val="00D02A0C"/>
    <w:rsid w:val="00D035A7"/>
    <w:rsid w:val="00D03819"/>
    <w:rsid w:val="00D0396C"/>
    <w:rsid w:val="00D04605"/>
    <w:rsid w:val="00D04B4A"/>
    <w:rsid w:val="00D04C38"/>
    <w:rsid w:val="00D04FBB"/>
    <w:rsid w:val="00D04FD1"/>
    <w:rsid w:val="00D0565A"/>
    <w:rsid w:val="00D05B0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4F5F"/>
    <w:rsid w:val="00D256AF"/>
    <w:rsid w:val="00D26FA3"/>
    <w:rsid w:val="00D2793F"/>
    <w:rsid w:val="00D27B57"/>
    <w:rsid w:val="00D27F08"/>
    <w:rsid w:val="00D30326"/>
    <w:rsid w:val="00D309BC"/>
    <w:rsid w:val="00D30F09"/>
    <w:rsid w:val="00D318F4"/>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24FD"/>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3F7"/>
    <w:rsid w:val="00D62CCE"/>
    <w:rsid w:val="00D62F20"/>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86EDC"/>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1D08"/>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5FE4"/>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290"/>
    <w:rsid w:val="00DC6316"/>
    <w:rsid w:val="00DC6F27"/>
    <w:rsid w:val="00DC798A"/>
    <w:rsid w:val="00DC7AAF"/>
    <w:rsid w:val="00DD0BF1"/>
    <w:rsid w:val="00DD0E00"/>
    <w:rsid w:val="00DD1A2F"/>
    <w:rsid w:val="00DD218D"/>
    <w:rsid w:val="00DD2D21"/>
    <w:rsid w:val="00DD359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82D"/>
    <w:rsid w:val="00DE5900"/>
    <w:rsid w:val="00DE59D7"/>
    <w:rsid w:val="00DE6141"/>
    <w:rsid w:val="00DE6376"/>
    <w:rsid w:val="00DE658F"/>
    <w:rsid w:val="00DE6DF9"/>
    <w:rsid w:val="00DF1077"/>
    <w:rsid w:val="00DF114D"/>
    <w:rsid w:val="00DF17E2"/>
    <w:rsid w:val="00DF1D26"/>
    <w:rsid w:val="00DF1F03"/>
    <w:rsid w:val="00DF383F"/>
    <w:rsid w:val="00DF5712"/>
    <w:rsid w:val="00DF5A19"/>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433"/>
    <w:rsid w:val="00E148DC"/>
    <w:rsid w:val="00E151BF"/>
    <w:rsid w:val="00E154CE"/>
    <w:rsid w:val="00E155C7"/>
    <w:rsid w:val="00E15C53"/>
    <w:rsid w:val="00E15C8A"/>
    <w:rsid w:val="00E163A2"/>
    <w:rsid w:val="00E16D67"/>
    <w:rsid w:val="00E170D8"/>
    <w:rsid w:val="00E175F5"/>
    <w:rsid w:val="00E17A79"/>
    <w:rsid w:val="00E17C65"/>
    <w:rsid w:val="00E17D6E"/>
    <w:rsid w:val="00E20818"/>
    <w:rsid w:val="00E20E8C"/>
    <w:rsid w:val="00E20F61"/>
    <w:rsid w:val="00E215B8"/>
    <w:rsid w:val="00E21894"/>
    <w:rsid w:val="00E21E03"/>
    <w:rsid w:val="00E2282F"/>
    <w:rsid w:val="00E23705"/>
    <w:rsid w:val="00E23B19"/>
    <w:rsid w:val="00E244BF"/>
    <w:rsid w:val="00E2459B"/>
    <w:rsid w:val="00E2503F"/>
    <w:rsid w:val="00E251DA"/>
    <w:rsid w:val="00E25402"/>
    <w:rsid w:val="00E262A1"/>
    <w:rsid w:val="00E30532"/>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ADD"/>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5D00"/>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58AB"/>
    <w:rsid w:val="00EB6435"/>
    <w:rsid w:val="00EB64F7"/>
    <w:rsid w:val="00EB655C"/>
    <w:rsid w:val="00EB7BAF"/>
    <w:rsid w:val="00EB7D36"/>
    <w:rsid w:val="00EB7FF1"/>
    <w:rsid w:val="00EC0396"/>
    <w:rsid w:val="00EC0680"/>
    <w:rsid w:val="00EC092C"/>
    <w:rsid w:val="00EC0CF2"/>
    <w:rsid w:val="00EC0D40"/>
    <w:rsid w:val="00EC1500"/>
    <w:rsid w:val="00EC256A"/>
    <w:rsid w:val="00EC25CB"/>
    <w:rsid w:val="00EC2703"/>
    <w:rsid w:val="00EC304E"/>
    <w:rsid w:val="00EC3883"/>
    <w:rsid w:val="00EC3F81"/>
    <w:rsid w:val="00EC49B2"/>
    <w:rsid w:val="00EC4D37"/>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9C7"/>
    <w:rsid w:val="00F00D96"/>
    <w:rsid w:val="00F014CC"/>
    <w:rsid w:val="00F01703"/>
    <w:rsid w:val="00F02AE0"/>
    <w:rsid w:val="00F0320F"/>
    <w:rsid w:val="00F03E5F"/>
    <w:rsid w:val="00F03EA4"/>
    <w:rsid w:val="00F05284"/>
    <w:rsid w:val="00F05675"/>
    <w:rsid w:val="00F07455"/>
    <w:rsid w:val="00F075E9"/>
    <w:rsid w:val="00F077AB"/>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2FE"/>
    <w:rsid w:val="00F3240F"/>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093F"/>
    <w:rsid w:val="00F50B4D"/>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6CED"/>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207A"/>
    <w:rsid w:val="00FE25FC"/>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 w:type="paragraph" w:styleId="afffff">
    <w:name w:val="TOC Heading"/>
    <w:basedOn w:val="1"/>
    <w:next w:val="a2"/>
    <w:uiPriority w:val="39"/>
    <w:semiHidden/>
    <w:unhideWhenUsed/>
    <w:qFormat/>
    <w:rsid w:val="00847840"/>
    <w:pPr>
      <w:ind w:leftChars="0" w:left="0"/>
      <w:outlineLvl w:val="9"/>
    </w:pPr>
    <w:rPr>
      <w:rFonts w:asciiTheme="majorHAnsi" w:eastAsiaTheme="majorEastAsia" w:hAnsiTheme="majorHAnsi" w:cstheme="majorBidi"/>
      <w:sz w:val="24"/>
    </w:rPr>
  </w:style>
  <w:style w:type="paragraph" w:customStyle="1" w:styleId="Default">
    <w:name w:val="Default"/>
    <w:rsid w:val="00107D54"/>
    <w:pPr>
      <w:widowControl w:val="0"/>
      <w:autoSpaceDE w:val="0"/>
      <w:autoSpaceDN w:val="0"/>
      <w:adjustRightInd w:val="0"/>
    </w:pPr>
    <w:rPr>
      <w:rFonts w:ascii="ＭＳ ゴシック" w:eastAsia="ＭＳ ゴシック" w:hAnsiTheme="minorHAnsi"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2437</Words>
  <Characters>2666</Characters>
  <DocSecurity>0</DocSecurity>
  <Lines>99</Lines>
  <Paragraphs>53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2683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