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C1EA15E" w14:textId="77777777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別添2：研究開発統括責任者候補及び研究開発責任者の研究経歴書</w:t>
            </w:r>
          </w:p>
          <w:p w14:paraId="43D1FD5F" w14:textId="37CBDD9B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BF55B7" w:rsidRDefault="00A043A5" w:rsidP="00211171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BF55B7"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A043A5" w:rsidRPr="00A60149" w:rsidRDefault="00BF55B7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A043A5"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4262F8" w:rsidRDefault="004262F8" w:rsidP="006A2290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</w:t>
            </w:r>
            <w:r w:rsidR="00F1173E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連結財務諸表は作成している場合のみ提出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4262F8" w:rsidRDefault="006A2290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、関係会社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等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39235482" w:rsidR="00DA7853" w:rsidRPr="006A2290" w:rsidRDefault="00DA7853" w:rsidP="004262F8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4CC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6A2C"/>
    <w:rsid w:val="00EB7209"/>
    <w:rsid w:val="00EB7F9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1A9B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925</Words>
  <Characters>115</Characters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