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39FA12F2" w:rsidR="00347EA9" w:rsidRPr="00EF62CB" w:rsidRDefault="00EF62CB" w:rsidP="00347EA9">
            <w:pPr>
              <w:pStyle w:val="Default"/>
              <w:jc w:val="left"/>
              <w:rPr>
                <w:rFonts w:asciiTheme="minorEastAsia" w:eastAsiaTheme="minorEastAsia" w:hAnsiTheme="minorEastAsia"/>
                <w:color w:val="auto"/>
                <w:sz w:val="16"/>
                <w:szCs w:val="16"/>
              </w:rPr>
            </w:pPr>
            <w:r w:rsidRPr="00EF62CB">
              <w:rPr>
                <w:rFonts w:asciiTheme="minorEastAsia" w:eastAsiaTheme="minorEastAsia" w:hAnsiTheme="minorEastAsia" w:hint="eastAsia"/>
                <w:color w:val="auto"/>
                <w:sz w:val="16"/>
                <w:szCs w:val="16"/>
              </w:rPr>
              <w:t>カーボンリサイクル・次世代火力発電等技術開発／</w:t>
            </w:r>
            <w:r w:rsidRPr="00EF62CB">
              <w:rPr>
                <w:rFonts w:asciiTheme="minorEastAsia" w:eastAsiaTheme="minorEastAsia" w:hAnsiTheme="minorEastAsia"/>
                <w:color w:val="auto"/>
                <w:sz w:val="16"/>
                <w:szCs w:val="16"/>
              </w:rPr>
              <w:t>CO₂</w:t>
            </w:r>
            <w:r w:rsidRPr="00EF62CB">
              <w:rPr>
                <w:rFonts w:asciiTheme="minorEastAsia" w:eastAsiaTheme="minorEastAsia" w:hAnsiTheme="minorEastAsia" w:hint="eastAsia"/>
                <w:color w:val="auto"/>
                <w:sz w:val="16"/>
                <w:szCs w:val="16"/>
              </w:rPr>
              <w:t>有効利用拠点における技術開発／</w:t>
            </w:r>
            <w:r w:rsidRPr="00EF62CB">
              <w:rPr>
                <w:rFonts w:asciiTheme="minorEastAsia" w:eastAsiaTheme="minorEastAsia" w:hAnsiTheme="minorEastAsia"/>
                <w:color w:val="auto"/>
                <w:sz w:val="16"/>
                <w:szCs w:val="16"/>
              </w:rPr>
              <w:t>CO₂</w:t>
            </w:r>
            <w:r w:rsidRPr="00EF62CB">
              <w:rPr>
                <w:rFonts w:asciiTheme="minorEastAsia" w:eastAsiaTheme="minorEastAsia" w:hAnsiTheme="minorEastAsia" w:hint="eastAsia"/>
                <w:color w:val="auto"/>
                <w:sz w:val="16"/>
                <w:szCs w:val="16"/>
              </w:rPr>
              <w:t>有効利用拠点化推進事業／実証研究拠点の付加価値の最大化に関する調査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0F27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2C1F19"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C6593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E8403A"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BC894C"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AE3B4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6148D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8607D7"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669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D7D6C"/>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75A"/>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03A"/>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3CF1"/>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62CB"/>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656691"/>
    <w:rsid w:val="007575BB"/>
    <w:rsid w:val="007E3B3F"/>
    <w:rsid w:val="00817095"/>
    <w:rsid w:val="0095775A"/>
    <w:rsid w:val="00A22361"/>
    <w:rsid w:val="00AE2B39"/>
    <w:rsid w:val="00B13CF1"/>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1722</Words>
  <Characters>1769</Characters>
  <DocSecurity>0</DocSecurity>
  <Lines>158</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1775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