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6E95"/>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3816"/>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491"/>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66D7"/>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396"/>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366"/>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