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447EF535" w:rsidR="008B26B7" w:rsidRPr="001F0D7D" w:rsidRDefault="008B26B7" w:rsidP="008B26B7">
                            <w:pPr>
                              <w:jc w:val="center"/>
                              <w:rPr>
                                <w:sz w:val="24"/>
                              </w:rPr>
                            </w:pPr>
                            <w:r>
                              <w:rPr>
                                <w:rFonts w:hint="eastAsia"/>
                                <w:sz w:val="24"/>
                              </w:rPr>
                              <w:t>別添</w:t>
                            </w:r>
                            <w:r w:rsidR="00F24C76">
                              <w:rPr>
                                <w:rFonts w:asciiTheme="minorEastAsia" w:eastAsiaTheme="minorEastAsia" w:hAnsiTheme="minorEastAsia" w:hint="eastAsia"/>
                                <w:sz w:val="24"/>
                              </w:rPr>
                              <w:t>6</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447EF535" w:rsidR="008B26B7" w:rsidRPr="001F0D7D" w:rsidRDefault="008B26B7" w:rsidP="008B26B7">
                      <w:pPr>
                        <w:jc w:val="center"/>
                        <w:rPr>
                          <w:sz w:val="24"/>
                        </w:rPr>
                      </w:pPr>
                      <w:r>
                        <w:rPr>
                          <w:rFonts w:hint="eastAsia"/>
                          <w:sz w:val="24"/>
                        </w:rPr>
                        <w:t>別添</w:t>
                      </w:r>
                      <w:r w:rsidR="00F24C76">
                        <w:rPr>
                          <w:rFonts w:asciiTheme="minorEastAsia" w:eastAsiaTheme="minorEastAsia" w:hAnsiTheme="minorEastAsia" w:hint="eastAsia"/>
                          <w:sz w:val="24"/>
                        </w:rPr>
                        <w:t>6</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0310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4D90"/>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76"/>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6CE8"/>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CE9"/>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1C56"/>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191C"/>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87F2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2DC"/>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831"/>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6"/>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310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912</Words>
  <Characters>117</Characters>
  <DocSecurity>0</DocSecurity>
  <Lines>1</Lines>
  <Paragraphs>2</Paragraphs>
  <ScaleCrop>false</ScaleCrop>
  <LinksUpToDate>false</LinksUpToDate>
  <CharactersWithSpaces>1027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