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5983D483" w:rsidR="00EA70BE" w:rsidRPr="00CB0256" w:rsidRDefault="00EA70BE" w:rsidP="00B51DA2">
      <w:pPr>
        <w:pStyle w:val="1-1"/>
        <w:ind w:firstLine="220"/>
        <w:rPr>
          <w:szCs w:val="21"/>
        </w:rPr>
      </w:pPr>
      <w:r>
        <w:rPr>
          <w:noProof/>
        </w:rPr>
        <mc:AlternateContent>
          <mc:Choice Requires="wps">
            <w:drawing>
              <wp:anchor distT="0" distB="0" distL="114300" distR="114300" simplePos="0" relativeHeight="251822080" behindDoc="0" locked="0" layoutInCell="1" allowOverlap="1" wp14:anchorId="2B3FA654" wp14:editId="1F839B29">
                <wp:simplePos x="0" y="0"/>
                <wp:positionH relativeFrom="margin">
                  <wp:posOffset>5145405</wp:posOffset>
                </wp:positionH>
                <wp:positionV relativeFrom="paragraph">
                  <wp:posOffset>-64135</wp:posOffset>
                </wp:positionV>
                <wp:extent cx="828000" cy="276225"/>
                <wp:effectExtent l="0" t="0" r="10795"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276225"/>
                        </a:xfrm>
                        <a:prstGeom prst="rect">
                          <a:avLst/>
                        </a:prstGeom>
                        <a:solidFill>
                          <a:srgbClr val="FFFFFF"/>
                        </a:solidFill>
                        <a:ln w="9525">
                          <a:solidFill>
                            <a:srgbClr val="000000"/>
                          </a:solidFill>
                          <a:miter lim="800000"/>
                          <a:headEnd/>
                          <a:tailEnd/>
                        </a:ln>
                      </wps:spPr>
                      <wps:txbx>
                        <w:txbxContent>
                          <w:p w14:paraId="166172C0" w14:textId="067F382C" w:rsidR="00A8073E" w:rsidRPr="001F0D7D" w:rsidRDefault="00A8073E" w:rsidP="00EA70BE">
                            <w:pPr>
                              <w:pStyle w:val="aff2"/>
                              <w:rPr>
                                <w:sz w:val="24"/>
                              </w:rPr>
                            </w:pPr>
                            <w:r w:rsidRPr="001F0D7D">
                              <w:rPr>
                                <w:rFonts w:hint="eastAsia"/>
                                <w:sz w:val="24"/>
                              </w:rPr>
                              <w:t>別添</w:t>
                            </w:r>
                            <w:r w:rsidR="00882E90">
                              <w:rPr>
                                <w:rFonts w:asciiTheme="minorEastAsia" w:eastAsiaTheme="minorEastAsia" w:hAnsiTheme="minorEastAsia" w:hint="eastAsia"/>
                                <w:sz w:val="24"/>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5.2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">
                <v:textbox>
                  <w:txbxContent>
                    <w:p w14:paraId="166172C0" w14:textId="067F382C" w:rsidR="00A8073E" w:rsidRPr="001F0D7D" w:rsidRDefault="00A8073E" w:rsidP="00EA70BE">
                      <w:pPr>
                        <w:pStyle w:val="aff2"/>
                        <w:rPr>
                          <w:sz w:val="24"/>
                        </w:rPr>
                      </w:pPr>
                      <w:r w:rsidRPr="001F0D7D">
                        <w:rPr>
                          <w:rFonts w:hint="eastAsia"/>
                          <w:sz w:val="24"/>
                        </w:rPr>
                        <w:t>別添</w:t>
                      </w:r>
                      <w:r w:rsidR="00882E90">
                        <w:rPr>
                          <w:rFonts w:asciiTheme="minorEastAsia" w:eastAsiaTheme="minorEastAsia" w:hAnsiTheme="minorEastAsia" w:hint="eastAsia"/>
                          <w:sz w:val="24"/>
                        </w:rPr>
                        <w:t>2-1</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lang w:eastAsia="zh-TW"/>
              </w:rPr>
            </w:pPr>
            <w:r>
              <w:rPr>
                <w:rFonts w:asciiTheme="majorEastAsia" w:eastAsiaTheme="majorEastAsia" w:hAnsiTheme="majorEastAsia" w:hint="eastAsia"/>
                <w:sz w:val="24"/>
                <w:lang w:eastAsia="zh-TW"/>
              </w:rPr>
              <w:t>研究開発</w:t>
            </w:r>
            <w:r w:rsidR="008D6EB7">
              <w:rPr>
                <w:rFonts w:asciiTheme="majorEastAsia" w:eastAsiaTheme="majorEastAsia" w:hAnsiTheme="majorEastAsia" w:hint="eastAsia"/>
                <w:sz w:val="24"/>
                <w:lang w:eastAsia="zh-TW"/>
              </w:rPr>
              <w:t>統括</w:t>
            </w:r>
            <w:r>
              <w:rPr>
                <w:rFonts w:asciiTheme="majorEastAsia" w:eastAsiaTheme="majorEastAsia" w:hAnsiTheme="majorEastAsia" w:hint="eastAsia"/>
                <w:sz w:val="24"/>
                <w:lang w:eastAsia="zh-TW"/>
              </w:rPr>
              <w:t>責任者候補</w:t>
            </w:r>
            <w:r w:rsidRPr="004C7021">
              <w:rPr>
                <w:rFonts w:asciiTheme="majorEastAsia" w:eastAsiaTheme="majorEastAsia" w:hAnsiTheme="majorEastAsia" w:hint="eastAsia"/>
                <w:sz w:val="24"/>
                <w:lang w:eastAsia="zh-TW"/>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lang w:eastAsia="zh-TW"/>
              </w:rPr>
            </w:pPr>
            <w:r w:rsidRPr="0009031D">
              <w:rPr>
                <w:rFonts w:asciiTheme="majorEastAsia" w:eastAsiaTheme="majorEastAsia" w:hAnsiTheme="majorEastAsia" w:hint="eastAsia"/>
                <w:sz w:val="12"/>
                <w:szCs w:val="12"/>
                <w:lang w:eastAsia="zh-TW"/>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lang w:eastAsia="zh-TW"/>
              </w:rPr>
            </w:pPr>
            <w:r w:rsidRPr="0041092B">
              <w:rPr>
                <w:rFonts w:asciiTheme="majorEastAsia" w:eastAsiaTheme="majorEastAsia" w:hAnsiTheme="majorEastAsia" w:hint="eastAsia"/>
                <w:sz w:val="12"/>
                <w:szCs w:val="12"/>
                <w:lang w:eastAsia="zh-TW"/>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lang w:eastAsia="zh-TW"/>
              </w:rPr>
            </w:pPr>
            <w:r w:rsidRPr="008D6EB7">
              <w:rPr>
                <w:rFonts w:asciiTheme="majorEastAsia" w:eastAsiaTheme="majorEastAsia" w:hAnsiTheme="majorEastAsia" w:hint="eastAsia"/>
                <w:sz w:val="24"/>
                <w:lang w:eastAsia="zh-TW"/>
              </w:rPr>
              <w:t>研究開発責任者</w:t>
            </w:r>
            <w:r w:rsidR="00D95688" w:rsidRPr="004C7021">
              <w:rPr>
                <w:rFonts w:asciiTheme="majorEastAsia" w:eastAsiaTheme="majorEastAsia" w:hAnsiTheme="majorEastAsia" w:hint="eastAsia"/>
                <w:sz w:val="24"/>
                <w:lang w:eastAsia="zh-TW"/>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lang w:eastAsia="zh-TW"/>
              </w:rPr>
            </w:pPr>
            <w:r w:rsidRPr="0009031D">
              <w:rPr>
                <w:rFonts w:asciiTheme="majorEastAsia" w:eastAsiaTheme="majorEastAsia" w:hAnsiTheme="majorEastAsia" w:hint="eastAsia"/>
                <w:sz w:val="12"/>
                <w:szCs w:val="12"/>
                <w:lang w:eastAsia="zh-TW"/>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lang w:eastAsia="zh-TW"/>
              </w:rPr>
            </w:pPr>
            <w:r w:rsidRPr="0041092B">
              <w:rPr>
                <w:rFonts w:asciiTheme="majorEastAsia" w:eastAsiaTheme="majorEastAsia" w:hAnsiTheme="majorEastAsia" w:hint="eastAsia"/>
                <w:sz w:val="12"/>
                <w:szCs w:val="12"/>
                <w:lang w:eastAsia="zh-TW"/>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34262908">
    <w:abstractNumId w:val="33"/>
  </w:num>
  <w:num w:numId="2" w16cid:durableId="504131918">
    <w:abstractNumId w:val="12"/>
  </w:num>
  <w:num w:numId="3" w16cid:durableId="1833139223">
    <w:abstractNumId w:val="9"/>
  </w:num>
  <w:num w:numId="4" w16cid:durableId="841627284">
    <w:abstractNumId w:val="7"/>
  </w:num>
  <w:num w:numId="5" w16cid:durableId="575944012">
    <w:abstractNumId w:val="6"/>
  </w:num>
  <w:num w:numId="6" w16cid:durableId="1388189492">
    <w:abstractNumId w:val="5"/>
  </w:num>
  <w:num w:numId="7" w16cid:durableId="526795147">
    <w:abstractNumId w:val="4"/>
  </w:num>
  <w:num w:numId="8" w16cid:durableId="1018503628">
    <w:abstractNumId w:val="8"/>
  </w:num>
  <w:num w:numId="9" w16cid:durableId="1072507971">
    <w:abstractNumId w:val="3"/>
  </w:num>
  <w:num w:numId="10" w16cid:durableId="68042721">
    <w:abstractNumId w:val="2"/>
  </w:num>
  <w:num w:numId="11" w16cid:durableId="357239483">
    <w:abstractNumId w:val="1"/>
  </w:num>
  <w:num w:numId="12" w16cid:durableId="281621714">
    <w:abstractNumId w:val="0"/>
  </w:num>
  <w:num w:numId="13" w16cid:durableId="619845375">
    <w:abstractNumId w:val="14"/>
  </w:num>
  <w:num w:numId="14" w16cid:durableId="1598635487">
    <w:abstractNumId w:val="34"/>
  </w:num>
  <w:num w:numId="15" w16cid:durableId="1466043602">
    <w:abstractNumId w:val="23"/>
  </w:num>
  <w:num w:numId="16" w16cid:durableId="723329837">
    <w:abstractNumId w:val="29"/>
  </w:num>
  <w:num w:numId="17" w16cid:durableId="1357847797">
    <w:abstractNumId w:val="44"/>
  </w:num>
  <w:num w:numId="18" w16cid:durableId="563949229">
    <w:abstractNumId w:val="22"/>
  </w:num>
  <w:num w:numId="19" w16cid:durableId="483670669">
    <w:abstractNumId w:val="25"/>
  </w:num>
  <w:num w:numId="20" w16cid:durableId="771246968">
    <w:abstractNumId w:val="30"/>
  </w:num>
  <w:num w:numId="21" w16cid:durableId="490873284">
    <w:abstractNumId w:val="37"/>
  </w:num>
  <w:num w:numId="22" w16cid:durableId="1918132450">
    <w:abstractNumId w:val="46"/>
  </w:num>
  <w:num w:numId="23" w16cid:durableId="1768115855">
    <w:abstractNumId w:val="28"/>
  </w:num>
  <w:num w:numId="24" w16cid:durableId="51975448">
    <w:abstractNumId w:val="13"/>
  </w:num>
  <w:num w:numId="25" w16cid:durableId="1064252281">
    <w:abstractNumId w:val="11"/>
  </w:num>
  <w:num w:numId="26" w16cid:durableId="18170398">
    <w:abstractNumId w:val="43"/>
  </w:num>
  <w:num w:numId="27" w16cid:durableId="73745290">
    <w:abstractNumId w:val="35"/>
  </w:num>
  <w:num w:numId="28" w16cid:durableId="1118644803">
    <w:abstractNumId w:val="18"/>
  </w:num>
  <w:num w:numId="29" w16cid:durableId="1472744795">
    <w:abstractNumId w:val="36"/>
  </w:num>
  <w:num w:numId="30" w16cid:durableId="42950020">
    <w:abstractNumId w:val="32"/>
  </w:num>
  <w:num w:numId="31" w16cid:durableId="1558930450">
    <w:abstractNumId w:val="40"/>
  </w:num>
  <w:num w:numId="32" w16cid:durableId="613905012">
    <w:abstractNumId w:val="21"/>
  </w:num>
  <w:num w:numId="33" w16cid:durableId="955017815">
    <w:abstractNumId w:val="24"/>
  </w:num>
  <w:num w:numId="34" w16cid:durableId="1383749449">
    <w:abstractNumId w:val="16"/>
  </w:num>
  <w:num w:numId="35" w16cid:durableId="1236167547">
    <w:abstractNumId w:val="38"/>
  </w:num>
  <w:num w:numId="36" w16cid:durableId="188832686">
    <w:abstractNumId w:val="41"/>
  </w:num>
  <w:num w:numId="37" w16cid:durableId="2013951834">
    <w:abstractNumId w:val="17"/>
  </w:num>
  <w:num w:numId="38" w16cid:durableId="1429350932">
    <w:abstractNumId w:val="10"/>
  </w:num>
  <w:num w:numId="39" w16cid:durableId="1154638078">
    <w:abstractNumId w:val="15"/>
  </w:num>
  <w:num w:numId="40" w16cid:durableId="1217281865">
    <w:abstractNumId w:val="39"/>
  </w:num>
  <w:num w:numId="41" w16cid:durableId="1317804877">
    <w:abstractNumId w:val="19"/>
  </w:num>
  <w:num w:numId="42" w16cid:durableId="1319115139">
    <w:abstractNumId w:val="26"/>
  </w:num>
  <w:num w:numId="43" w16cid:durableId="542793796">
    <w:abstractNumId w:val="20"/>
  </w:num>
  <w:num w:numId="44" w16cid:durableId="1562402615">
    <w:abstractNumId w:val="45"/>
  </w:num>
  <w:num w:numId="45" w16cid:durableId="666203591">
    <w:abstractNumId w:val="31"/>
  </w:num>
  <w:num w:numId="46" w16cid:durableId="2120447615">
    <w:abstractNumId w:val="27"/>
  </w:num>
  <w:num w:numId="47" w16cid:durableId="120857140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12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4E60"/>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4FD0"/>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0B85"/>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1D1"/>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5FB7"/>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2E90"/>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451"/>
    <w:rsid w:val="00906750"/>
    <w:rsid w:val="00907325"/>
    <w:rsid w:val="00907BD7"/>
    <w:rsid w:val="00910263"/>
    <w:rsid w:val="009111A5"/>
    <w:rsid w:val="00911B51"/>
    <w:rsid w:val="0091208B"/>
    <w:rsid w:val="00913CB5"/>
    <w:rsid w:val="00915927"/>
    <w:rsid w:val="00917B8E"/>
    <w:rsid w:val="00920F02"/>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2E3E"/>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2E0"/>
    <w:rsid w:val="00A9597C"/>
    <w:rsid w:val="00A966AD"/>
    <w:rsid w:val="00A97710"/>
    <w:rsid w:val="00A97B20"/>
    <w:rsid w:val="00AA0057"/>
    <w:rsid w:val="00AA0BCD"/>
    <w:rsid w:val="00AA18F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1DA2"/>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BF7"/>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0C02"/>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23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559</Words>
  <Characters>3192</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