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145"/>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4AC"/>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AD2"/>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85877"/>
    <w:rsid w:val="007575BB"/>
    <w:rsid w:val="007E3B3F"/>
    <w:rsid w:val="00817095"/>
    <w:rsid w:val="00A22361"/>
    <w:rsid w:val="00A224AC"/>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317</Words>
  <Characters>1812</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