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3BD3" w14:textId="3F14EE7D" w:rsidR="0043002A" w:rsidRPr="00203722" w:rsidRDefault="004134B1" w:rsidP="00ED5AB8">
      <w:pPr>
        <w:jc w:val="left"/>
        <w:rPr>
          <w:rFonts w:asciiTheme="minorEastAsia" w:eastAsiaTheme="minorEastAsia" w:hAnsiTheme="minorEastAsia"/>
          <w:color w:val="000000" w:themeColor="text1"/>
          <w:szCs w:val="21"/>
        </w:rPr>
      </w:pPr>
      <w:r w:rsidRPr="00203722">
        <w:rPr>
          <w:rFonts w:asciiTheme="minorEastAsia" w:eastAsiaTheme="minorEastAsia" w:hAnsiTheme="minorEastAsia"/>
          <w:noProof/>
          <w:color w:val="000000" w:themeColor="text1"/>
          <w:highlight w:val="cyan"/>
        </w:rPr>
        <mc:AlternateContent>
          <mc:Choice Requires="wps">
            <w:drawing>
              <wp:anchor distT="0" distB="0" distL="114300" distR="114300" simplePos="0" relativeHeight="251687051" behindDoc="0" locked="0" layoutInCell="1" allowOverlap="1" wp14:anchorId="213A5993" wp14:editId="69DD0A4A">
                <wp:simplePos x="0" y="0"/>
                <wp:positionH relativeFrom="margin">
                  <wp:posOffset>5430520</wp:posOffset>
                </wp:positionH>
                <wp:positionV relativeFrom="paragraph">
                  <wp:posOffset>36830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48155F0D"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1158B">
                              <w:rPr>
                                <w:rFonts w:asciiTheme="minorEastAsia" w:eastAsiaTheme="minorEastAsia" w:hAnsiTheme="minorEastAsia" w:hint="eastAsia"/>
                                <w:sz w:val="24"/>
                              </w:rPr>
                              <w:t>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margin-left:427.6pt;margin-top:2.9pt;width:58.45pt;height:35.05pt;z-index:2516870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">
                <v:textbox style="mso-fit-shape-to-text:t" inset="5.85pt,.7pt,5.85pt,.7pt">
                  <w:txbxContent>
                    <w:p w14:paraId="475480F1" w14:textId="48155F0D"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1158B">
                        <w:rPr>
                          <w:rFonts w:asciiTheme="minorEastAsia" w:eastAsiaTheme="minorEastAsia" w:hAnsiTheme="minorEastAsia" w:hint="eastAsia"/>
                          <w:sz w:val="24"/>
                        </w:rPr>
                        <w:t>３</w:t>
                      </w:r>
                    </w:p>
                  </w:txbxContent>
                </v:textbox>
                <w10:wrap anchorx="margin"/>
              </v:shape>
            </w:pict>
          </mc:Fallback>
        </mc:AlternateContent>
      </w:r>
    </w:p>
    <w:p w14:paraId="05279CC4" w14:textId="3C513A7C" w:rsidR="0043002A" w:rsidRPr="00203722" w:rsidRDefault="0043002A" w:rsidP="00155AAF">
      <w:pPr>
        <w:ind w:leftChars="200" w:left="420"/>
        <w:rPr>
          <w:rFonts w:asciiTheme="minorEastAsia" w:eastAsiaTheme="minorEastAsia" w:hAnsiTheme="minorEastAsia"/>
          <w:color w:val="000000" w:themeColor="text1"/>
          <w:szCs w:val="21"/>
        </w:rPr>
      </w:pPr>
    </w:p>
    <w:p w14:paraId="05F8D927" w14:textId="210E0E8C" w:rsidR="0043002A" w:rsidRPr="00203722" w:rsidRDefault="0017640A" w:rsidP="0043002A">
      <w:pPr>
        <w:jc w:val="center"/>
        <w:rPr>
          <w:rFonts w:asciiTheme="minorEastAsia" w:eastAsiaTheme="minorEastAsia" w:hAnsiTheme="minorEastAsia"/>
          <w:color w:val="000000" w:themeColor="text1"/>
          <w:sz w:val="24"/>
        </w:rPr>
      </w:pPr>
      <w:r w:rsidRPr="00203722">
        <w:rPr>
          <w:rFonts w:asciiTheme="minorEastAsia" w:eastAsiaTheme="minorEastAsia" w:hAnsiTheme="minorEastAsia" w:hint="eastAsia"/>
          <w:color w:val="000000" w:themeColor="text1"/>
        </w:rPr>
        <w:t>ＮＥＤＯ</w:t>
      </w:r>
      <w:r w:rsidR="0043002A" w:rsidRPr="00203722">
        <w:rPr>
          <w:rFonts w:asciiTheme="minorEastAsia" w:eastAsiaTheme="minorEastAsia" w:hAnsiTheme="minorEastAsia" w:hint="eastAsia"/>
          <w:color w:val="000000" w:themeColor="text1"/>
          <w:sz w:val="24"/>
        </w:rPr>
        <w:t>事業遂行上に係る情報管理体制等の確認票</w:t>
      </w:r>
    </w:p>
    <w:p w14:paraId="36AF588D" w14:textId="77777777" w:rsidR="0043002A" w:rsidRPr="00203722" w:rsidRDefault="0043002A" w:rsidP="0043002A">
      <w:pPr>
        <w:jc w:val="left"/>
        <w:rPr>
          <w:rFonts w:asciiTheme="minorEastAsia" w:eastAsiaTheme="minorEastAsia" w:hAnsiTheme="minorEastAsia"/>
          <w:color w:val="000000" w:themeColor="text1"/>
          <w:szCs w:val="21"/>
        </w:rPr>
      </w:pPr>
    </w:p>
    <w:p w14:paraId="7FE4F994" w14:textId="04C79841" w:rsidR="0043002A" w:rsidRPr="00203722" w:rsidRDefault="0043002A" w:rsidP="0043002A">
      <w:pPr>
        <w:ind w:firstLineChars="100" w:firstLine="210"/>
        <w:jc w:val="left"/>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提案書類に添付する「</w:t>
      </w:r>
      <w:r w:rsidR="0017640A" w:rsidRPr="00203722">
        <w:rPr>
          <w:rFonts w:asciiTheme="minorEastAsia" w:eastAsiaTheme="minorEastAsia" w:hAnsiTheme="minorEastAsia" w:hint="eastAsia"/>
          <w:color w:val="000000" w:themeColor="text1"/>
        </w:rPr>
        <w:t>ＮＥＤＯ</w:t>
      </w:r>
      <w:r w:rsidRPr="00203722">
        <w:rPr>
          <w:rFonts w:asciiTheme="minorEastAsia" w:eastAsiaTheme="minorEastAsia" w:hAnsiTheme="minorEastAsia"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203722">
        <w:rPr>
          <w:rFonts w:asciiTheme="minorEastAsia" w:eastAsiaTheme="minorEastAsia" w:hAnsiTheme="minorEastAsia" w:hint="eastAsia"/>
          <w:color w:val="000000" w:themeColor="text1"/>
        </w:rPr>
        <w:t>対応</w:t>
      </w:r>
      <w:r w:rsidR="00BF382D" w:rsidRPr="00203722">
        <w:rPr>
          <w:rFonts w:asciiTheme="minorEastAsia" w:eastAsiaTheme="minorEastAsia" w:hAnsiTheme="minorEastAsia" w:hint="eastAsia"/>
          <w:color w:val="000000" w:themeColor="text1"/>
        </w:rPr>
        <w:t>してい</w:t>
      </w:r>
      <w:r w:rsidRPr="00203722">
        <w:rPr>
          <w:rFonts w:asciiTheme="minorEastAsia" w:eastAsiaTheme="minorEastAsia" w:hAnsiTheme="minorEastAsia" w:hint="eastAsia"/>
          <w:color w:val="000000" w:themeColor="text1"/>
        </w:rPr>
        <w:t>る必要があります。</w:t>
      </w:r>
      <w:r w:rsidR="008A3B17" w:rsidRPr="00203722">
        <w:rPr>
          <w:rFonts w:asciiTheme="minorEastAsia" w:eastAsiaTheme="minorEastAsia" w:hAnsiTheme="minorEastAsia" w:hint="eastAsia"/>
        </w:rPr>
        <w:t>（仮に、未対応の場合には応募要件を満たさ</w:t>
      </w:r>
      <w:r w:rsidR="004B50ED" w:rsidRPr="00203722">
        <w:rPr>
          <w:rFonts w:asciiTheme="minorEastAsia" w:eastAsiaTheme="minorEastAsia" w:hAnsiTheme="minorEastAsia" w:hint="eastAsia"/>
        </w:rPr>
        <w:t>な</w:t>
      </w:r>
      <w:r w:rsidR="00BF382D" w:rsidRPr="00203722">
        <w:rPr>
          <w:rFonts w:asciiTheme="minorEastAsia" w:eastAsiaTheme="minorEastAsia" w:hAnsiTheme="minorEastAsia" w:hint="eastAsia"/>
        </w:rPr>
        <w:t>い</w:t>
      </w:r>
      <w:r w:rsidR="008A3B17" w:rsidRPr="00203722">
        <w:rPr>
          <w:rFonts w:asciiTheme="minorEastAsia" w:eastAsiaTheme="minorEastAsia" w:hAnsiTheme="minorEastAsia" w:hint="eastAsia"/>
        </w:rPr>
        <w:t>ものとなります。）</w:t>
      </w:r>
    </w:p>
    <w:p w14:paraId="0E47933D" w14:textId="77777777" w:rsidR="0043002A" w:rsidRPr="00203722" w:rsidRDefault="0043002A" w:rsidP="0043002A">
      <w:pPr>
        <w:ind w:firstLineChars="100" w:firstLine="210"/>
        <w:jc w:val="left"/>
        <w:rPr>
          <w:rFonts w:asciiTheme="minorEastAsia" w:eastAsiaTheme="minorEastAsia" w:hAnsiTheme="minorEastAsia"/>
          <w:color w:val="000000" w:themeColor="text1"/>
          <w:szCs w:val="21"/>
          <w:u w:val="wave"/>
        </w:rPr>
      </w:pPr>
      <w:r w:rsidRPr="00203722">
        <w:rPr>
          <w:rFonts w:asciiTheme="minorEastAsia" w:eastAsiaTheme="minorEastAsia" w:hAnsiTheme="minorEastAsia" w:hint="eastAsia"/>
          <w:color w:val="000000" w:themeColor="text1"/>
          <w:szCs w:val="21"/>
        </w:rPr>
        <w:t>なお、</w:t>
      </w:r>
      <w:r w:rsidRPr="00203722">
        <w:rPr>
          <w:rFonts w:asciiTheme="minorEastAsia" w:eastAsiaTheme="minorEastAsia" w:hAnsiTheme="minorEastAsia" w:hint="eastAsia"/>
          <w:color w:val="000000" w:themeColor="text1"/>
          <w:szCs w:val="21"/>
          <w:u w:val="wave"/>
        </w:rPr>
        <w:t>提案者（再委託等は除く。）として位置づけられる全ての事業者について、１事業者毎に１枚作成して下さい。</w:t>
      </w:r>
    </w:p>
    <w:p w14:paraId="6AE830FF" w14:textId="363821BD" w:rsidR="0043002A" w:rsidRPr="00203722" w:rsidRDefault="0043002A" w:rsidP="0043002A">
      <w:pPr>
        <w:ind w:firstLineChars="100" w:firstLine="210"/>
        <w:jc w:val="left"/>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u w:val="wave"/>
        </w:rPr>
        <w:t>提案時に「対応するエビデンス」の提出</w:t>
      </w:r>
      <w:r w:rsidR="00BF382D" w:rsidRPr="00203722">
        <w:rPr>
          <w:rFonts w:asciiTheme="minorEastAsia" w:eastAsiaTheme="minorEastAsia" w:hAnsiTheme="minorEastAsia" w:hint="eastAsia"/>
          <w:color w:val="000000" w:themeColor="text1"/>
          <w:szCs w:val="21"/>
          <w:u w:val="wave"/>
        </w:rPr>
        <w:t>も必</w:t>
      </w:r>
      <w:r w:rsidRPr="00203722">
        <w:rPr>
          <w:rFonts w:asciiTheme="minorEastAsia" w:eastAsiaTheme="minorEastAsia" w:hAnsiTheme="minorEastAsia" w:hint="eastAsia"/>
          <w:color w:val="000000" w:themeColor="text1"/>
          <w:szCs w:val="21"/>
          <w:u w:val="wave"/>
        </w:rPr>
        <w:t>要です。</w:t>
      </w:r>
      <w:r w:rsidR="00BF382D" w:rsidRPr="00203722">
        <w:rPr>
          <w:rFonts w:asciiTheme="minorEastAsia" w:eastAsiaTheme="minorEastAsia" w:hAnsiTheme="minorEastAsia" w:hint="eastAsia"/>
          <w:color w:val="000000" w:themeColor="text1"/>
          <w:szCs w:val="21"/>
          <w:u w:val="wave"/>
        </w:rPr>
        <w:t>（「情報取扱者名簿及び情報管理体制図」は契約時まで。）</w:t>
      </w:r>
    </w:p>
    <w:p w14:paraId="68AC9C6C" w14:textId="77777777" w:rsidR="0043002A" w:rsidRPr="00203722" w:rsidRDefault="0043002A" w:rsidP="0043002A">
      <w:pPr>
        <w:widowControl/>
        <w:jc w:val="left"/>
        <w:rPr>
          <w:rFonts w:asciiTheme="minorEastAsia" w:eastAsiaTheme="minorEastAsia" w:hAnsiTheme="minorEastAsia"/>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203722" w14:paraId="617414EF" w14:textId="77777777" w:rsidTr="008C3F04">
        <w:tc>
          <w:tcPr>
            <w:tcW w:w="704" w:type="dxa"/>
          </w:tcPr>
          <w:p w14:paraId="40F9C9C1" w14:textId="77777777" w:rsidR="0043002A" w:rsidRPr="00203722" w:rsidRDefault="0043002A" w:rsidP="008C3F04">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Ｎｏ</w:t>
            </w:r>
          </w:p>
        </w:tc>
        <w:tc>
          <w:tcPr>
            <w:tcW w:w="5528" w:type="dxa"/>
          </w:tcPr>
          <w:p w14:paraId="49BDC7E1" w14:textId="77777777" w:rsidR="0043002A" w:rsidRPr="00203722" w:rsidRDefault="0043002A" w:rsidP="008C3F04">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確認項目</w:t>
            </w:r>
          </w:p>
        </w:tc>
        <w:tc>
          <w:tcPr>
            <w:tcW w:w="3686" w:type="dxa"/>
          </w:tcPr>
          <w:p w14:paraId="10A9E99E" w14:textId="77777777" w:rsidR="0043002A" w:rsidRPr="00203722" w:rsidRDefault="0043002A" w:rsidP="008C3F04">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想定するエビデンス</w:t>
            </w:r>
          </w:p>
        </w:tc>
      </w:tr>
      <w:tr w:rsidR="00ED1F93" w:rsidRPr="00203722" w14:paraId="3EB353BE" w14:textId="77777777" w:rsidTr="00DA45F9">
        <w:trPr>
          <w:trHeight w:val="572"/>
        </w:trPr>
        <w:tc>
          <w:tcPr>
            <w:tcW w:w="704" w:type="dxa"/>
            <w:vAlign w:val="center"/>
          </w:tcPr>
          <w:p w14:paraId="3D53FA0E" w14:textId="77777777" w:rsidR="00ED1F93" w:rsidRPr="00203722" w:rsidRDefault="00ED1F93" w:rsidP="00ED1F93">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 w:val="20"/>
                <w:szCs w:val="20"/>
              </w:rPr>
              <w:t>情報セキュリティ管理規程</w:t>
            </w:r>
          </w:p>
        </w:tc>
      </w:tr>
      <w:tr w:rsidR="00ED1F93" w:rsidRPr="00203722" w14:paraId="68C7EF2A" w14:textId="77777777" w:rsidTr="00DA45F9">
        <w:tc>
          <w:tcPr>
            <w:tcW w:w="704" w:type="dxa"/>
            <w:vAlign w:val="center"/>
          </w:tcPr>
          <w:p w14:paraId="00A06D94" w14:textId="77777777" w:rsidR="00ED1F93" w:rsidRPr="00203722" w:rsidRDefault="00ED1F93" w:rsidP="00ED1F93">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 w:val="20"/>
                <w:szCs w:val="20"/>
              </w:rPr>
              <w:t>情報取扱者以外の者が、機微情報に接したり、職務上</w:t>
            </w:r>
            <w:r w:rsidR="005D191E" w:rsidRPr="00203722">
              <w:rPr>
                <w:rFonts w:asciiTheme="minorEastAsia" w:eastAsiaTheme="minorEastAsia" w:hAnsiTheme="minorEastAsia" w:hint="eastAsia"/>
                <w:color w:val="000000" w:themeColor="text1"/>
                <w:sz w:val="20"/>
                <w:szCs w:val="20"/>
              </w:rPr>
              <w:t>、</w:t>
            </w:r>
            <w:r w:rsidRPr="00203722">
              <w:rPr>
                <w:rFonts w:asciiTheme="minorEastAsia" w:eastAsiaTheme="minorEastAsia" w:hAnsiTheme="minorEastAsia"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 w:val="20"/>
                <w:szCs w:val="20"/>
              </w:rPr>
              <w:t>情報管理体制等取扱規程</w:t>
            </w:r>
          </w:p>
        </w:tc>
      </w:tr>
      <w:tr w:rsidR="00ED1F93" w:rsidRPr="00203722" w14:paraId="7666ABD9" w14:textId="77777777" w:rsidTr="00DA45F9">
        <w:tc>
          <w:tcPr>
            <w:tcW w:w="704" w:type="dxa"/>
            <w:vAlign w:val="center"/>
          </w:tcPr>
          <w:p w14:paraId="424E4F12" w14:textId="22731B31" w:rsidR="00ED1F93" w:rsidRPr="00203722" w:rsidRDefault="00BF382D" w:rsidP="00ED1F93">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 w:val="20"/>
                <w:szCs w:val="20"/>
              </w:rPr>
              <w:t>締結予定の「再委託契約書」の案文</w:t>
            </w:r>
          </w:p>
        </w:tc>
      </w:tr>
      <w:tr w:rsidR="00ED1F93" w:rsidRPr="00203722" w14:paraId="2A6815B2" w14:textId="77777777" w:rsidTr="008C3F04">
        <w:tc>
          <w:tcPr>
            <w:tcW w:w="704" w:type="dxa"/>
            <w:vAlign w:val="center"/>
          </w:tcPr>
          <w:p w14:paraId="5BDB9187" w14:textId="34E6DDE0" w:rsidR="00ED1F93" w:rsidRPr="00203722" w:rsidRDefault="00BF382D" w:rsidP="00ED1F93">
            <w:pPr>
              <w:widowControl/>
              <w:jc w:val="center"/>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５</w:t>
            </w:r>
          </w:p>
        </w:tc>
        <w:tc>
          <w:tcPr>
            <w:tcW w:w="5528" w:type="dxa"/>
            <w:vAlign w:val="center"/>
          </w:tcPr>
          <w:p w14:paraId="116ABEE3" w14:textId="009A87BA"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203722" w:rsidRDefault="00ED1F93" w:rsidP="00ED1F93">
            <w:pPr>
              <w:widowControl/>
              <w:rPr>
                <w:rFonts w:asciiTheme="minorEastAsia" w:eastAsiaTheme="minorEastAsia" w:hAnsiTheme="minorEastAsia"/>
                <w:color w:val="000000" w:themeColor="text1"/>
                <w:szCs w:val="21"/>
              </w:rPr>
            </w:pPr>
            <w:r w:rsidRPr="00203722">
              <w:rPr>
                <w:rFonts w:asciiTheme="minorEastAsia" w:eastAsiaTheme="minorEastAsia" w:hAnsiTheme="minorEastAsia" w:hint="eastAsia"/>
                <w:color w:val="000000" w:themeColor="text1"/>
                <w:szCs w:val="21"/>
              </w:rPr>
              <w:t>情報取扱者名簿及び情報管理体制図</w:t>
            </w:r>
          </w:p>
        </w:tc>
      </w:tr>
    </w:tbl>
    <w:p w14:paraId="1C22DDCC" w14:textId="77777777" w:rsidR="0043002A" w:rsidRPr="00203722" w:rsidRDefault="0043002A" w:rsidP="0043002A">
      <w:pPr>
        <w:widowControl/>
        <w:jc w:val="left"/>
        <w:rPr>
          <w:rFonts w:asciiTheme="minorEastAsia" w:eastAsiaTheme="minorEastAsia" w:hAnsiTheme="minorEastAsia"/>
          <w:color w:val="000000" w:themeColor="text1"/>
          <w:szCs w:val="21"/>
        </w:rPr>
      </w:pPr>
    </w:p>
    <w:p w14:paraId="3D11FCDA" w14:textId="4D1A2C78" w:rsidR="0043002A" w:rsidRPr="00203722" w:rsidRDefault="00A61B3C" w:rsidP="0043002A">
      <w:pPr>
        <w:widowControl/>
        <w:jc w:val="left"/>
        <w:rPr>
          <w:rFonts w:asciiTheme="minorEastAsia" w:eastAsiaTheme="minorEastAsia" w:hAnsiTheme="minorEastAsia"/>
          <w:color w:val="000000" w:themeColor="text1"/>
          <w:szCs w:val="21"/>
        </w:rPr>
      </w:pPr>
      <w:r w:rsidRPr="00203722">
        <w:rPr>
          <w:rFonts w:asciiTheme="minorEastAsia" w:eastAsiaTheme="minorEastAsia" w:hAnsiTheme="minorEastAsia"/>
          <w:color w:val="000000" w:themeColor="text1"/>
          <w:szCs w:val="21"/>
        </w:rPr>
        <w:br w:type="page"/>
      </w:r>
    </w:p>
    <w:p w14:paraId="339FFBD7" w14:textId="77777777" w:rsidR="00412E88" w:rsidRPr="00203722" w:rsidRDefault="00412E88">
      <w:pPr>
        <w:widowControl/>
        <w:jc w:val="left"/>
        <w:rPr>
          <w:rFonts w:asciiTheme="minorEastAsia" w:eastAsiaTheme="minorEastAsia" w:hAnsiTheme="minorEastAsia"/>
          <w:color w:val="000000" w:themeColor="text1"/>
          <w:szCs w:val="22"/>
        </w:rPr>
      </w:pPr>
    </w:p>
    <w:p w14:paraId="11470086" w14:textId="77777777" w:rsidR="00412E88" w:rsidRPr="00203722" w:rsidRDefault="00412E88">
      <w:pPr>
        <w:widowControl/>
        <w:jc w:val="left"/>
        <w:rPr>
          <w:rFonts w:asciiTheme="minorEastAsia" w:eastAsiaTheme="minorEastAsia" w:hAnsiTheme="minorEastAsia"/>
          <w:color w:val="000000" w:themeColor="text1"/>
          <w:szCs w:val="22"/>
        </w:rPr>
      </w:pPr>
    </w:p>
    <w:p w14:paraId="60050CE5" w14:textId="3B2C7046" w:rsidR="00412E88" w:rsidRPr="00203722" w:rsidRDefault="00412E88">
      <w:pPr>
        <w:widowControl/>
        <w:jc w:val="left"/>
        <w:rPr>
          <w:rFonts w:asciiTheme="minorEastAsia" w:eastAsiaTheme="minorEastAsia" w:hAnsiTheme="minorEastAsia"/>
          <w:color w:val="000000" w:themeColor="text1"/>
          <w:szCs w:val="22"/>
        </w:rPr>
      </w:pPr>
      <w:r w:rsidRPr="00203722">
        <w:rPr>
          <w:rFonts w:asciiTheme="minorEastAsia" w:eastAsiaTheme="minorEastAsia" w:hAnsiTheme="minorEastAsia"/>
          <w:noProof/>
        </w:rPr>
        <w:drawing>
          <wp:inline distT="0" distB="0" distL="0" distR="0" wp14:anchorId="55460C29" wp14:editId="366D771E">
            <wp:extent cx="6720421" cy="8067675"/>
            <wp:effectExtent l="0" t="0" r="4445" b="0"/>
            <wp:docPr id="3" name="図 2" descr="グラフィカル ユーザー インターフェイス, アプリケーション">
              <a:extLst xmlns:a="http://schemas.openxmlformats.org/drawingml/2006/main">
                <a:ext uri="{FF2B5EF4-FFF2-40B4-BE49-F238E27FC236}">
                  <a16:creationId xmlns:a16="http://schemas.microsoft.com/office/drawing/2014/main" id="{E3C66CE7-F341-3767-7EB4-B34916FAB5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 アプリケーション">
                      <a:extLst>
                        <a:ext uri="{FF2B5EF4-FFF2-40B4-BE49-F238E27FC236}">
                          <a16:creationId xmlns:a16="http://schemas.microsoft.com/office/drawing/2014/main" id="{E3C66CE7-F341-3767-7EB4-B34916FAB598}"/>
                        </a:ext>
                      </a:extLst>
                    </pic:cNvPr>
                    <pic:cNvPicPr>
                      <a:picLocks noChangeAspect="1"/>
                    </pic:cNvPicPr>
                  </pic:nvPicPr>
                  <pic:blipFill rotWithShape="1">
                    <a:blip r:embed="rId7"/>
                    <a:srcRect l="29483" t="11817" r="29575" b="5115"/>
                    <a:stretch/>
                  </pic:blipFill>
                  <pic:spPr>
                    <a:xfrm>
                      <a:off x="0" y="0"/>
                      <a:ext cx="6724583" cy="8072672"/>
                    </a:xfrm>
                    <a:prstGeom prst="rect">
                      <a:avLst/>
                    </a:prstGeom>
                  </pic:spPr>
                </pic:pic>
              </a:graphicData>
            </a:graphic>
          </wp:inline>
        </w:drawing>
      </w:r>
      <w:r w:rsidRPr="00203722">
        <w:rPr>
          <w:rFonts w:asciiTheme="minorEastAsia" w:eastAsiaTheme="minorEastAsia" w:hAnsiTheme="minorEastAsia" w:hint="eastAsia"/>
          <w:color w:val="000000" w:themeColor="text1"/>
          <w:szCs w:val="22"/>
        </w:rPr>
        <w:t xml:space="preserve">　</w:t>
      </w:r>
    </w:p>
    <w:p w14:paraId="7BA9E12F" w14:textId="77777777" w:rsidR="00412E88" w:rsidRPr="00203722" w:rsidRDefault="00412E88">
      <w:pPr>
        <w:widowControl/>
        <w:jc w:val="left"/>
        <w:rPr>
          <w:rFonts w:asciiTheme="minorEastAsia" w:eastAsiaTheme="minorEastAsia" w:hAnsiTheme="minorEastAsia"/>
          <w:color w:val="000000" w:themeColor="text1"/>
          <w:szCs w:val="22"/>
        </w:rPr>
      </w:pPr>
    </w:p>
    <w:p w14:paraId="1E4C8638" w14:textId="55CEB83E" w:rsidR="00A61B3C" w:rsidRPr="00203722" w:rsidRDefault="00A61B3C">
      <w:pPr>
        <w:widowControl/>
        <w:jc w:val="left"/>
        <w:rPr>
          <w:rFonts w:asciiTheme="minorEastAsia" w:eastAsiaTheme="minorEastAsia" w:hAnsiTheme="minorEastAsia"/>
          <w:color w:val="000000" w:themeColor="text1"/>
          <w:szCs w:val="22"/>
        </w:rPr>
      </w:pPr>
      <w:bookmarkStart w:id="0" w:name="_Hlk60682958"/>
      <w:r w:rsidRPr="00203722">
        <w:rPr>
          <w:rFonts w:asciiTheme="minorEastAsia" w:eastAsiaTheme="minorEastAsia" w:hAnsiTheme="minorEastAsia"/>
          <w:color w:val="000000" w:themeColor="text1"/>
          <w:szCs w:val="22"/>
        </w:rPr>
        <w:br w:type="page"/>
      </w:r>
    </w:p>
    <w:p w14:paraId="69D6FC2C" w14:textId="4AC18FAD" w:rsidR="002F1EBB" w:rsidRPr="00203722" w:rsidRDefault="002F1EBB" w:rsidP="002F1EBB">
      <w:pPr>
        <w:jc w:val="center"/>
        <w:rPr>
          <w:rFonts w:asciiTheme="minorEastAsia" w:eastAsiaTheme="minorEastAsia" w:hAnsiTheme="minorEastAsia"/>
          <w:color w:val="000000" w:themeColor="text1"/>
          <w:szCs w:val="22"/>
        </w:rPr>
      </w:pPr>
      <w:r w:rsidRPr="00203722">
        <w:rPr>
          <w:rFonts w:asciiTheme="minorEastAsia" w:eastAsiaTheme="minorEastAsia" w:hAnsiTheme="minorEastAsia" w:hint="eastAsia"/>
          <w:color w:val="000000" w:themeColor="text1"/>
          <w:szCs w:val="22"/>
        </w:rPr>
        <w:t>情報取扱者名簿及び情報管理体制図</w:t>
      </w:r>
    </w:p>
    <w:bookmarkEnd w:id="0"/>
    <w:p w14:paraId="7795017E" w14:textId="6A8A45DA" w:rsidR="002F1EBB" w:rsidRPr="00203722" w:rsidRDefault="002F1EBB" w:rsidP="002F1EBB">
      <w:pPr>
        <w:rPr>
          <w:rFonts w:asciiTheme="minorEastAsia" w:eastAsiaTheme="minorEastAsia" w:hAnsiTheme="minorEastAsia"/>
          <w:color w:val="000000" w:themeColor="text1"/>
          <w:szCs w:val="22"/>
        </w:rPr>
      </w:pPr>
    </w:p>
    <w:p w14:paraId="2A6732FD" w14:textId="1F4E997A" w:rsidR="002F1EBB" w:rsidRPr="00203722" w:rsidRDefault="002F1EBB" w:rsidP="002F1EBB">
      <w:pP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①情報取扱者名簿</w:t>
      </w:r>
      <w:r w:rsidR="006437A0" w:rsidRPr="00203722">
        <w:rPr>
          <w:rFonts w:asciiTheme="minorEastAsia" w:eastAsiaTheme="minorEastAsia" w:hAnsiTheme="minorEastAsia"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203722" w14:paraId="16FE3572" w14:textId="77777777" w:rsidTr="00CD36C9">
        <w:tc>
          <w:tcPr>
            <w:tcW w:w="2410" w:type="dxa"/>
            <w:gridSpan w:val="2"/>
            <w:vAlign w:val="center"/>
          </w:tcPr>
          <w:p w14:paraId="1321C831" w14:textId="77777777" w:rsidR="00CD36C9" w:rsidRPr="00203722" w:rsidRDefault="00CD36C9" w:rsidP="00EA1375">
            <w:pPr>
              <w:jc w:val="center"/>
              <w:rPr>
                <w:rFonts w:asciiTheme="minorEastAsia" w:eastAsiaTheme="minorEastAsia" w:hAnsiTheme="minorEastAsia"/>
                <w:color w:val="000000" w:themeColor="text1"/>
              </w:rPr>
            </w:pPr>
          </w:p>
        </w:tc>
        <w:tc>
          <w:tcPr>
            <w:tcW w:w="1081" w:type="dxa"/>
            <w:vAlign w:val="center"/>
          </w:tcPr>
          <w:p w14:paraId="1209B11B"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氏名</w:t>
            </w:r>
          </w:p>
        </w:tc>
        <w:tc>
          <w:tcPr>
            <w:tcW w:w="1535" w:type="dxa"/>
            <w:vAlign w:val="center"/>
          </w:tcPr>
          <w:p w14:paraId="18DC2038" w14:textId="4893A5A5"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所属</w:t>
            </w:r>
          </w:p>
        </w:tc>
        <w:tc>
          <w:tcPr>
            <w:tcW w:w="1536" w:type="dxa"/>
            <w:vAlign w:val="center"/>
          </w:tcPr>
          <w:p w14:paraId="4FCCBBCA"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役職</w:t>
            </w:r>
          </w:p>
        </w:tc>
        <w:tc>
          <w:tcPr>
            <w:tcW w:w="1535" w:type="dxa"/>
            <w:vAlign w:val="center"/>
          </w:tcPr>
          <w:p w14:paraId="7C4D1E1A"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研究体制上</w:t>
            </w:r>
          </w:p>
          <w:p w14:paraId="3588D6F6" w14:textId="60502DB2"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の位置づけ</w:t>
            </w:r>
            <w:r w:rsidRPr="00203722">
              <w:rPr>
                <w:rFonts w:asciiTheme="minorEastAsia" w:eastAsiaTheme="minorEastAsia" w:hAnsiTheme="minorEastAsia" w:hint="eastAsia"/>
                <w:color w:val="000000" w:themeColor="text1"/>
                <w:sz w:val="18"/>
                <w:szCs w:val="18"/>
                <w:vertAlign w:val="superscript"/>
              </w:rPr>
              <w:t>※４</w:t>
            </w:r>
          </w:p>
        </w:tc>
        <w:tc>
          <w:tcPr>
            <w:tcW w:w="1536" w:type="dxa"/>
            <w:vAlign w:val="center"/>
          </w:tcPr>
          <w:p w14:paraId="5DAB7D99"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パスポート番号及び国籍</w:t>
            </w:r>
            <w:r w:rsidRPr="00203722">
              <w:rPr>
                <w:rFonts w:asciiTheme="minorEastAsia" w:eastAsiaTheme="minorEastAsia" w:hAnsiTheme="minorEastAsia" w:hint="eastAsia"/>
                <w:color w:val="000000" w:themeColor="text1"/>
                <w:spacing w:val="-2"/>
                <w:sz w:val="18"/>
                <w:szCs w:val="18"/>
                <w:vertAlign w:val="superscript"/>
              </w:rPr>
              <w:t>※５</w:t>
            </w:r>
          </w:p>
        </w:tc>
      </w:tr>
      <w:tr w:rsidR="00747E9C" w:rsidRPr="00203722" w14:paraId="269E7CCD" w14:textId="77777777" w:rsidTr="00F4620D">
        <w:trPr>
          <w:trHeight w:val="724"/>
        </w:trPr>
        <w:tc>
          <w:tcPr>
            <w:tcW w:w="1985" w:type="dxa"/>
          </w:tcPr>
          <w:p w14:paraId="3155083E" w14:textId="77777777" w:rsidR="00CD36C9" w:rsidRPr="00203722" w:rsidRDefault="00CD36C9" w:rsidP="00EA1375">
            <w:pP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情報管理責任者</w:t>
            </w:r>
            <w:r w:rsidRPr="00203722">
              <w:rPr>
                <w:rFonts w:asciiTheme="minorEastAsia" w:eastAsiaTheme="minorEastAsia" w:hAnsiTheme="minorEastAsia" w:hint="eastAsia"/>
                <w:color w:val="000000" w:themeColor="text1"/>
                <w:sz w:val="18"/>
                <w:szCs w:val="18"/>
                <w:vertAlign w:val="superscript"/>
              </w:rPr>
              <w:t>※１</w:t>
            </w:r>
          </w:p>
        </w:tc>
        <w:tc>
          <w:tcPr>
            <w:tcW w:w="425" w:type="dxa"/>
          </w:tcPr>
          <w:p w14:paraId="262A0459"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Ａ</w:t>
            </w:r>
          </w:p>
        </w:tc>
        <w:tc>
          <w:tcPr>
            <w:tcW w:w="1081" w:type="dxa"/>
          </w:tcPr>
          <w:p w14:paraId="34F58B4C"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4AEDA898"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1A699BB9" w14:textId="3067CFFF" w:rsidR="00CD36C9" w:rsidRPr="00203722" w:rsidRDefault="00CD36C9" w:rsidP="00EA1375">
            <w:pPr>
              <w:rPr>
                <w:rFonts w:asciiTheme="minorEastAsia" w:eastAsiaTheme="minorEastAsia" w:hAnsiTheme="minorEastAsia"/>
                <w:color w:val="000000" w:themeColor="text1"/>
              </w:rPr>
            </w:pPr>
          </w:p>
        </w:tc>
        <w:tc>
          <w:tcPr>
            <w:tcW w:w="1535" w:type="dxa"/>
          </w:tcPr>
          <w:p w14:paraId="6087CD24" w14:textId="654CE740" w:rsidR="00CD36C9" w:rsidRPr="00203722" w:rsidRDefault="00CD36C9" w:rsidP="00EA1375">
            <w:pPr>
              <w:rPr>
                <w:rFonts w:asciiTheme="minorEastAsia" w:eastAsiaTheme="minorEastAsia" w:hAnsiTheme="minorEastAsia"/>
                <w:color w:val="000000" w:themeColor="text1"/>
              </w:rPr>
            </w:pPr>
          </w:p>
        </w:tc>
        <w:tc>
          <w:tcPr>
            <w:tcW w:w="1536" w:type="dxa"/>
          </w:tcPr>
          <w:p w14:paraId="54D5BC1D" w14:textId="77777777" w:rsidR="00CD36C9" w:rsidRPr="00203722" w:rsidRDefault="00CD36C9" w:rsidP="00EA1375">
            <w:pPr>
              <w:rPr>
                <w:rFonts w:asciiTheme="minorEastAsia" w:eastAsiaTheme="minorEastAsia" w:hAnsiTheme="minorEastAsia"/>
                <w:color w:val="000000" w:themeColor="text1"/>
              </w:rPr>
            </w:pPr>
          </w:p>
        </w:tc>
      </w:tr>
      <w:tr w:rsidR="00747E9C" w:rsidRPr="00203722" w14:paraId="021A650D" w14:textId="77777777" w:rsidTr="00CD36C9">
        <w:tc>
          <w:tcPr>
            <w:tcW w:w="1985" w:type="dxa"/>
            <w:vMerge w:val="restart"/>
          </w:tcPr>
          <w:p w14:paraId="29269D44" w14:textId="77777777" w:rsidR="00CD36C9" w:rsidRPr="00203722" w:rsidRDefault="00CD36C9" w:rsidP="00EA1375">
            <w:pP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情報取扱管理者</w:t>
            </w:r>
            <w:r w:rsidRPr="00203722">
              <w:rPr>
                <w:rFonts w:asciiTheme="minorEastAsia" w:eastAsiaTheme="minorEastAsia" w:hAnsiTheme="minorEastAsia" w:hint="eastAsia"/>
                <w:color w:val="000000" w:themeColor="text1"/>
                <w:sz w:val="18"/>
                <w:szCs w:val="18"/>
                <w:vertAlign w:val="superscript"/>
              </w:rPr>
              <w:t>※２</w:t>
            </w:r>
          </w:p>
        </w:tc>
        <w:tc>
          <w:tcPr>
            <w:tcW w:w="425" w:type="dxa"/>
          </w:tcPr>
          <w:p w14:paraId="496BF68B"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Ｂ</w:t>
            </w:r>
          </w:p>
        </w:tc>
        <w:tc>
          <w:tcPr>
            <w:tcW w:w="1081" w:type="dxa"/>
          </w:tcPr>
          <w:p w14:paraId="4DDE1F37"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5D607053"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57C1F6D8" w14:textId="7B6E373F" w:rsidR="00CD36C9" w:rsidRPr="00203722" w:rsidRDefault="00CD36C9" w:rsidP="00EA1375">
            <w:pPr>
              <w:rPr>
                <w:rFonts w:asciiTheme="minorEastAsia" w:eastAsiaTheme="minorEastAsia" w:hAnsiTheme="minorEastAsia"/>
                <w:color w:val="000000" w:themeColor="text1"/>
              </w:rPr>
            </w:pPr>
          </w:p>
        </w:tc>
        <w:tc>
          <w:tcPr>
            <w:tcW w:w="1535" w:type="dxa"/>
          </w:tcPr>
          <w:p w14:paraId="47279C60"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55A6FBE5" w14:textId="77777777" w:rsidR="00CD36C9" w:rsidRPr="00203722" w:rsidRDefault="00CD36C9" w:rsidP="00EA1375">
            <w:pPr>
              <w:rPr>
                <w:rFonts w:asciiTheme="minorEastAsia" w:eastAsiaTheme="minorEastAsia" w:hAnsiTheme="minorEastAsia"/>
                <w:color w:val="000000" w:themeColor="text1"/>
              </w:rPr>
            </w:pPr>
          </w:p>
        </w:tc>
      </w:tr>
      <w:tr w:rsidR="00747E9C" w:rsidRPr="00203722" w14:paraId="14A2A438" w14:textId="77777777" w:rsidTr="00CD36C9">
        <w:tc>
          <w:tcPr>
            <w:tcW w:w="1985" w:type="dxa"/>
            <w:vMerge/>
          </w:tcPr>
          <w:p w14:paraId="49A34391" w14:textId="77777777" w:rsidR="00CD36C9" w:rsidRPr="00203722" w:rsidRDefault="00CD36C9" w:rsidP="00EA1375">
            <w:pPr>
              <w:rPr>
                <w:rFonts w:asciiTheme="minorEastAsia" w:eastAsiaTheme="minorEastAsia" w:hAnsiTheme="minorEastAsia"/>
                <w:color w:val="000000" w:themeColor="text1"/>
              </w:rPr>
            </w:pPr>
          </w:p>
        </w:tc>
        <w:tc>
          <w:tcPr>
            <w:tcW w:w="425" w:type="dxa"/>
          </w:tcPr>
          <w:p w14:paraId="1763F316"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Ｃ</w:t>
            </w:r>
          </w:p>
        </w:tc>
        <w:tc>
          <w:tcPr>
            <w:tcW w:w="1081" w:type="dxa"/>
          </w:tcPr>
          <w:p w14:paraId="70716290"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48DF2AC5"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3478962B"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1125B7DB"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6F0B03EE" w14:textId="77777777" w:rsidR="00CD36C9" w:rsidRPr="00203722" w:rsidRDefault="00CD36C9" w:rsidP="00EA1375">
            <w:pPr>
              <w:rPr>
                <w:rFonts w:asciiTheme="minorEastAsia" w:eastAsiaTheme="minorEastAsia" w:hAnsiTheme="minorEastAsia"/>
                <w:color w:val="000000" w:themeColor="text1"/>
              </w:rPr>
            </w:pPr>
          </w:p>
        </w:tc>
      </w:tr>
      <w:tr w:rsidR="00747E9C" w:rsidRPr="00203722" w14:paraId="556A93A3" w14:textId="77777777" w:rsidTr="00CD36C9">
        <w:tc>
          <w:tcPr>
            <w:tcW w:w="1985" w:type="dxa"/>
            <w:vMerge w:val="restart"/>
          </w:tcPr>
          <w:p w14:paraId="3E82BB68" w14:textId="77777777" w:rsidR="00CD36C9" w:rsidRPr="00203722" w:rsidRDefault="00CD36C9" w:rsidP="00EA1375">
            <w:pP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業務従事者</w:t>
            </w:r>
            <w:r w:rsidRPr="00203722">
              <w:rPr>
                <w:rFonts w:asciiTheme="minorEastAsia" w:eastAsiaTheme="minorEastAsia" w:hAnsiTheme="minorEastAsia" w:hint="eastAsia"/>
                <w:color w:val="000000" w:themeColor="text1"/>
                <w:sz w:val="18"/>
                <w:szCs w:val="18"/>
                <w:vertAlign w:val="superscript"/>
              </w:rPr>
              <w:t>※３</w:t>
            </w:r>
          </w:p>
        </w:tc>
        <w:tc>
          <w:tcPr>
            <w:tcW w:w="425" w:type="dxa"/>
          </w:tcPr>
          <w:p w14:paraId="385C4E10"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Ｄ</w:t>
            </w:r>
          </w:p>
        </w:tc>
        <w:tc>
          <w:tcPr>
            <w:tcW w:w="1081" w:type="dxa"/>
          </w:tcPr>
          <w:p w14:paraId="482B8804"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490DD0E0"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32130FE5"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20559AF6"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0F268FE2" w14:textId="77777777" w:rsidR="00CD36C9" w:rsidRPr="00203722" w:rsidRDefault="00CD36C9" w:rsidP="00EA1375">
            <w:pPr>
              <w:rPr>
                <w:rFonts w:asciiTheme="minorEastAsia" w:eastAsiaTheme="minorEastAsia" w:hAnsiTheme="minorEastAsia"/>
                <w:color w:val="000000" w:themeColor="text1"/>
              </w:rPr>
            </w:pPr>
          </w:p>
        </w:tc>
      </w:tr>
      <w:tr w:rsidR="00747E9C" w:rsidRPr="00203722" w14:paraId="41B6D00C" w14:textId="77777777" w:rsidTr="00CD36C9">
        <w:tc>
          <w:tcPr>
            <w:tcW w:w="1985" w:type="dxa"/>
            <w:vMerge/>
          </w:tcPr>
          <w:p w14:paraId="74AEB971" w14:textId="77777777" w:rsidR="00CD36C9" w:rsidRPr="00203722" w:rsidRDefault="00CD36C9" w:rsidP="00EA1375">
            <w:pPr>
              <w:rPr>
                <w:rFonts w:asciiTheme="minorEastAsia" w:eastAsiaTheme="minorEastAsia" w:hAnsiTheme="minorEastAsia"/>
                <w:color w:val="000000" w:themeColor="text1"/>
              </w:rPr>
            </w:pPr>
          </w:p>
        </w:tc>
        <w:tc>
          <w:tcPr>
            <w:tcW w:w="425" w:type="dxa"/>
          </w:tcPr>
          <w:p w14:paraId="6E0D0D19"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Ｅ</w:t>
            </w:r>
          </w:p>
        </w:tc>
        <w:tc>
          <w:tcPr>
            <w:tcW w:w="1081" w:type="dxa"/>
          </w:tcPr>
          <w:p w14:paraId="05BC6B67"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2870F083"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0FC79DDF"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7800240A"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38737E08" w14:textId="77777777" w:rsidR="00CD36C9" w:rsidRPr="00203722" w:rsidRDefault="00CD36C9" w:rsidP="00EA1375">
            <w:pPr>
              <w:rPr>
                <w:rFonts w:asciiTheme="minorEastAsia" w:eastAsiaTheme="minorEastAsia" w:hAnsiTheme="minorEastAsia"/>
                <w:color w:val="000000" w:themeColor="text1"/>
              </w:rPr>
            </w:pPr>
          </w:p>
        </w:tc>
      </w:tr>
      <w:tr w:rsidR="00747E9C" w:rsidRPr="00203722" w14:paraId="7C2D25D2" w14:textId="77777777" w:rsidTr="00CD36C9">
        <w:tc>
          <w:tcPr>
            <w:tcW w:w="1985" w:type="dxa"/>
          </w:tcPr>
          <w:p w14:paraId="1D583FB7" w14:textId="77777777" w:rsidR="00CD36C9" w:rsidRPr="00203722" w:rsidRDefault="00CD36C9" w:rsidP="00EA1375">
            <w:pP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再委託先等</w:t>
            </w:r>
          </w:p>
        </w:tc>
        <w:tc>
          <w:tcPr>
            <w:tcW w:w="425" w:type="dxa"/>
          </w:tcPr>
          <w:p w14:paraId="5D9123C6" w14:textId="77777777" w:rsidR="00CD36C9" w:rsidRPr="00203722" w:rsidRDefault="00CD36C9" w:rsidP="00EA1375">
            <w:pPr>
              <w:jc w:val="center"/>
              <w:rPr>
                <w:rFonts w:asciiTheme="minorEastAsia" w:eastAsiaTheme="minorEastAsia" w:hAnsiTheme="minorEastAsia"/>
                <w:color w:val="000000" w:themeColor="text1"/>
              </w:rPr>
            </w:pPr>
            <w:r w:rsidRPr="00203722">
              <w:rPr>
                <w:rFonts w:asciiTheme="minorEastAsia" w:eastAsiaTheme="minorEastAsia" w:hAnsiTheme="minorEastAsia" w:hint="eastAsia"/>
                <w:color w:val="000000" w:themeColor="text1"/>
              </w:rPr>
              <w:t>Ｆ</w:t>
            </w:r>
          </w:p>
        </w:tc>
        <w:tc>
          <w:tcPr>
            <w:tcW w:w="1081" w:type="dxa"/>
          </w:tcPr>
          <w:p w14:paraId="24164A08"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0622EC5A" w14:textId="77777777" w:rsidR="00CD36C9" w:rsidRPr="00203722" w:rsidRDefault="00CD36C9" w:rsidP="00EA1375">
            <w:pPr>
              <w:rPr>
                <w:rFonts w:asciiTheme="minorEastAsia" w:eastAsiaTheme="minorEastAsia" w:hAnsiTheme="minorEastAsia"/>
                <w:color w:val="000000" w:themeColor="text1"/>
              </w:rPr>
            </w:pPr>
          </w:p>
        </w:tc>
        <w:tc>
          <w:tcPr>
            <w:tcW w:w="1536" w:type="dxa"/>
          </w:tcPr>
          <w:p w14:paraId="04D1EB33" w14:textId="77777777" w:rsidR="00CD36C9" w:rsidRPr="00203722" w:rsidRDefault="00CD36C9" w:rsidP="00EA1375">
            <w:pPr>
              <w:rPr>
                <w:rFonts w:asciiTheme="minorEastAsia" w:eastAsiaTheme="minorEastAsia" w:hAnsiTheme="minorEastAsia"/>
                <w:color w:val="000000" w:themeColor="text1"/>
              </w:rPr>
            </w:pPr>
          </w:p>
        </w:tc>
        <w:tc>
          <w:tcPr>
            <w:tcW w:w="1535" w:type="dxa"/>
          </w:tcPr>
          <w:p w14:paraId="0438C757" w14:textId="5776D164" w:rsidR="00CD36C9" w:rsidRPr="00203722" w:rsidRDefault="00CD36C9" w:rsidP="00EA1375">
            <w:pPr>
              <w:rPr>
                <w:rFonts w:asciiTheme="minorEastAsia" w:eastAsiaTheme="minorEastAsia" w:hAnsiTheme="minorEastAsia"/>
                <w:color w:val="000000" w:themeColor="text1"/>
              </w:rPr>
            </w:pPr>
          </w:p>
        </w:tc>
        <w:tc>
          <w:tcPr>
            <w:tcW w:w="1536" w:type="dxa"/>
          </w:tcPr>
          <w:p w14:paraId="114416D8" w14:textId="77777777" w:rsidR="00CD36C9" w:rsidRPr="00203722" w:rsidRDefault="00CD36C9" w:rsidP="00EA1375">
            <w:pPr>
              <w:rPr>
                <w:rFonts w:asciiTheme="minorEastAsia" w:eastAsiaTheme="minorEastAsia" w:hAnsiTheme="minorEastAsia"/>
                <w:color w:val="000000" w:themeColor="text1"/>
              </w:rPr>
            </w:pPr>
          </w:p>
        </w:tc>
      </w:tr>
    </w:tbl>
    <w:p w14:paraId="275D456B" w14:textId="77777777" w:rsidR="002F1EBB" w:rsidRPr="00203722" w:rsidRDefault="002F1EBB" w:rsidP="002F1EBB">
      <w:pPr>
        <w:rPr>
          <w:rFonts w:asciiTheme="minorEastAsia" w:eastAsiaTheme="minorEastAsia" w:hAnsiTheme="minorEastAsia"/>
          <w:color w:val="000000" w:themeColor="text1"/>
        </w:rPr>
      </w:pPr>
    </w:p>
    <w:p w14:paraId="403CEC38" w14:textId="2A0EC658" w:rsidR="002F1EBB" w:rsidRPr="00203722" w:rsidRDefault="002F1EBB" w:rsidP="002F1EBB">
      <w:pPr>
        <w:ind w:left="808" w:hangingChars="404" w:hanging="808"/>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（※１）</w:t>
      </w:r>
      <w:r w:rsidR="00905CDC" w:rsidRPr="00203722">
        <w:rPr>
          <w:rFonts w:asciiTheme="minorEastAsia" w:eastAsiaTheme="minorEastAsia" w:hAnsiTheme="minorEastAsia" w:hint="eastAsia"/>
          <w:color w:val="000000" w:themeColor="text1"/>
          <w:sz w:val="20"/>
          <w:szCs w:val="20"/>
        </w:rPr>
        <w:t>ＮＥＤＯ</w:t>
      </w:r>
      <w:r w:rsidRPr="00203722">
        <w:rPr>
          <w:rFonts w:asciiTheme="minorEastAsia" w:eastAsiaTheme="minorEastAsia" w:hAnsiTheme="minorEastAsia" w:hint="eastAsia"/>
          <w:color w:val="000000" w:themeColor="text1"/>
          <w:sz w:val="20"/>
          <w:szCs w:val="20"/>
        </w:rPr>
        <w:t>事業の責任者である業務管理者であり機微情報の管理責任者。</w:t>
      </w:r>
    </w:p>
    <w:p w14:paraId="7C3EEBB8" w14:textId="74F8B6B1" w:rsidR="002F1EBB" w:rsidRPr="00203722" w:rsidRDefault="002F1EBB" w:rsidP="002F1EBB">
      <w:pPr>
        <w:ind w:left="808" w:hangingChars="404" w:hanging="808"/>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（※２）</w:t>
      </w:r>
      <w:r w:rsidR="00905CDC" w:rsidRPr="00203722">
        <w:rPr>
          <w:rFonts w:asciiTheme="minorEastAsia" w:eastAsiaTheme="minorEastAsia" w:hAnsiTheme="minorEastAsia" w:hint="eastAsia"/>
          <w:color w:val="000000" w:themeColor="text1"/>
          <w:sz w:val="20"/>
          <w:szCs w:val="20"/>
        </w:rPr>
        <w:t>ＮＥＤＯ</w:t>
      </w:r>
      <w:r w:rsidRPr="00203722">
        <w:rPr>
          <w:rFonts w:asciiTheme="minorEastAsia" w:eastAsiaTheme="minorEastAsia" w:hAnsiTheme="minorEastAsia" w:hint="eastAsia"/>
          <w:color w:val="000000" w:themeColor="text1"/>
          <w:sz w:val="20"/>
          <w:szCs w:val="20"/>
        </w:rPr>
        <w:t>事業の進捗管理を行う者であり、主に機微情報を取り扱う者ではないが、機微情報を取り扱う可能性のある者。</w:t>
      </w:r>
    </w:p>
    <w:p w14:paraId="14E5E7B5" w14:textId="77777777" w:rsidR="002F1EBB" w:rsidRPr="00203722" w:rsidRDefault="002F1EBB" w:rsidP="002F1EBB">
      <w:pPr>
        <w:ind w:left="808" w:hangingChars="404" w:hanging="808"/>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（※３）機微情報を取り扱う可能性のある者。</w:t>
      </w:r>
    </w:p>
    <w:p w14:paraId="52F6D9F4" w14:textId="0485A542" w:rsidR="002F1EBB" w:rsidRPr="00203722" w:rsidRDefault="002F1EBB" w:rsidP="002F1EBB">
      <w:pPr>
        <w:ind w:left="808" w:hangingChars="404" w:hanging="808"/>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（※４）実施計画書の研究体制に登録されている者は「●印」、それ以外の者は</w:t>
      </w:r>
      <w:r w:rsidR="00905CDC" w:rsidRPr="00203722">
        <w:rPr>
          <w:rFonts w:asciiTheme="minorEastAsia" w:eastAsiaTheme="minorEastAsia" w:hAnsiTheme="minorEastAsia" w:hint="eastAsia"/>
          <w:color w:val="000000" w:themeColor="text1"/>
          <w:sz w:val="20"/>
          <w:szCs w:val="20"/>
        </w:rPr>
        <w:t>ＮＥＤＯ</w:t>
      </w:r>
      <w:r w:rsidRPr="00203722">
        <w:rPr>
          <w:rFonts w:asciiTheme="minorEastAsia" w:eastAsiaTheme="minorEastAsia" w:hAnsiTheme="minorEastAsia" w:hint="eastAsia"/>
          <w:color w:val="000000" w:themeColor="text1"/>
          <w:sz w:val="20"/>
          <w:szCs w:val="20"/>
        </w:rPr>
        <w:t>事業との関係性や役割を記載。</w:t>
      </w:r>
    </w:p>
    <w:p w14:paraId="56D6AD3E" w14:textId="77777777" w:rsidR="00CD36C9" w:rsidRPr="00203722" w:rsidRDefault="00CD36C9" w:rsidP="00CD36C9">
      <w:pPr>
        <w:ind w:left="808" w:hangingChars="404" w:hanging="808"/>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（※５）日本国籍を有する者及び法務大臣から永住の許可を受けた者（入管特例法の「特別永住者」を除く。）以外の者は、パスポート番号及び国籍を記載し、該当しない場合は「－」と記載。</w:t>
      </w:r>
    </w:p>
    <w:p w14:paraId="04C11711" w14:textId="0731D5D0" w:rsidR="00CD36C9" w:rsidRPr="00203722" w:rsidRDefault="00CD36C9" w:rsidP="00CD36C9">
      <w:pPr>
        <w:ind w:left="808" w:hangingChars="404" w:hanging="808"/>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（※６）住所、生年月日については、必ずしも</w:t>
      </w:r>
      <w:r w:rsidR="00F37796" w:rsidRPr="00203722">
        <w:rPr>
          <w:rFonts w:asciiTheme="minorEastAsia" w:eastAsiaTheme="minorEastAsia" w:hAnsiTheme="minorEastAsia" w:hint="eastAsia"/>
          <w:color w:val="000000" w:themeColor="text1"/>
          <w:sz w:val="20"/>
          <w:szCs w:val="20"/>
        </w:rPr>
        <w:t>提出すること</w:t>
      </w:r>
      <w:r w:rsidRPr="00203722">
        <w:rPr>
          <w:rFonts w:asciiTheme="minorEastAsia" w:eastAsiaTheme="minorEastAsia" w:hAnsiTheme="minorEastAsia" w:hint="eastAsia"/>
          <w:color w:val="000000" w:themeColor="text1"/>
          <w:sz w:val="20"/>
          <w:szCs w:val="20"/>
        </w:rPr>
        <w:t>を要しないが、</w:t>
      </w:r>
      <w:r w:rsidR="00905CDC" w:rsidRPr="00203722">
        <w:rPr>
          <w:rFonts w:asciiTheme="minorEastAsia" w:eastAsiaTheme="minorEastAsia" w:hAnsiTheme="minorEastAsia" w:hint="eastAsia"/>
          <w:color w:val="000000" w:themeColor="text1"/>
          <w:sz w:val="20"/>
          <w:szCs w:val="20"/>
        </w:rPr>
        <w:t>ＮＥＤＯ</w:t>
      </w:r>
      <w:r w:rsidRPr="00203722">
        <w:rPr>
          <w:rFonts w:asciiTheme="minorEastAsia" w:eastAsiaTheme="minorEastAsia" w:hAnsiTheme="minorEastAsia" w:hint="eastAsia"/>
          <w:color w:val="000000" w:themeColor="text1"/>
          <w:sz w:val="20"/>
          <w:szCs w:val="20"/>
        </w:rPr>
        <w:t>から求められた場合は速やかに提出すること。</w:t>
      </w:r>
    </w:p>
    <w:p w14:paraId="1ACB83BF" w14:textId="77777777" w:rsidR="002F1EBB" w:rsidRPr="00203722" w:rsidRDefault="002F1EBB" w:rsidP="002F1EBB">
      <w:pPr>
        <w:rPr>
          <w:rFonts w:asciiTheme="minorEastAsia" w:eastAsiaTheme="minorEastAsia" w:hAnsiTheme="minorEastAsia"/>
          <w:color w:val="000000" w:themeColor="text1"/>
          <w:szCs w:val="22"/>
        </w:rPr>
      </w:pPr>
    </w:p>
    <w:p w14:paraId="0C89F5C8" w14:textId="77777777" w:rsidR="002F1EBB" w:rsidRPr="00203722" w:rsidRDefault="002F1EBB" w:rsidP="002F1EBB">
      <w:pPr>
        <w:rPr>
          <w:rFonts w:asciiTheme="minorEastAsia" w:eastAsiaTheme="minorEastAsia" w:hAnsiTheme="minorEastAsia"/>
          <w:color w:val="000000" w:themeColor="text1"/>
          <w:szCs w:val="22"/>
        </w:rPr>
      </w:pPr>
      <w:r w:rsidRPr="00203722">
        <w:rPr>
          <w:rFonts w:asciiTheme="minorEastAsia" w:eastAsiaTheme="minorEastAsia" w:hAnsiTheme="minorEastAsia" w:hint="eastAsia"/>
          <w:color w:val="000000" w:themeColor="text1"/>
          <w:szCs w:val="22"/>
        </w:rPr>
        <w:t>②情報管理体制図</w:t>
      </w:r>
    </w:p>
    <w:p w14:paraId="23A6A065" w14:textId="77777777" w:rsidR="002F1EBB" w:rsidRPr="00203722" w:rsidRDefault="002F1EBB" w:rsidP="002F1EBB">
      <w:pPr>
        <w:rPr>
          <w:rFonts w:asciiTheme="minorEastAsia" w:eastAsiaTheme="minorEastAsia" w:hAnsiTheme="minorEastAsia"/>
          <w:color w:val="000000" w:themeColor="text1"/>
        </w:rPr>
      </w:pPr>
      <w:r w:rsidRPr="00203722">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203722">
        <w:rPr>
          <w:rFonts w:asciiTheme="minorEastAsia" w:eastAsiaTheme="minorEastAsia" w:hAnsiTheme="minorEastAsia" w:hint="eastAsia"/>
          <w:color w:val="000000" w:themeColor="text1"/>
        </w:rPr>
        <w:t>（例）</w:t>
      </w:r>
    </w:p>
    <w:p w14:paraId="4A641902" w14:textId="77777777" w:rsidR="002F1EBB" w:rsidRPr="00203722" w:rsidRDefault="002F1EBB" w:rsidP="002F1EBB">
      <w:pPr>
        <w:rPr>
          <w:rFonts w:asciiTheme="minorEastAsia" w:eastAsiaTheme="minorEastAsia" w:hAnsiTheme="minorEastAsia"/>
          <w:color w:val="000000" w:themeColor="text1"/>
        </w:rPr>
      </w:pPr>
      <w:r w:rsidRPr="00203722">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203722">
        <w:rPr>
          <w:rFonts w:asciiTheme="minorEastAsia" w:eastAsiaTheme="minorEastAsia" w:hAnsiTheme="minorEastAsia"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203722" w:rsidRDefault="002F1EBB" w:rsidP="002F1EBB">
      <w:pPr>
        <w:rPr>
          <w:rFonts w:asciiTheme="minorEastAsia" w:eastAsiaTheme="minorEastAsia" w:hAnsiTheme="minorEastAsia"/>
          <w:color w:val="000000" w:themeColor="text1"/>
        </w:rPr>
      </w:pPr>
    </w:p>
    <w:p w14:paraId="5A09EACB" w14:textId="77777777" w:rsidR="002F1EBB" w:rsidRPr="00203722" w:rsidRDefault="002F1EBB" w:rsidP="002F1EBB">
      <w:pPr>
        <w:rPr>
          <w:rFonts w:asciiTheme="minorEastAsia" w:eastAsiaTheme="minorEastAsia" w:hAnsiTheme="minorEastAsia"/>
          <w:color w:val="000000" w:themeColor="text1"/>
        </w:rPr>
      </w:pPr>
    </w:p>
    <w:p w14:paraId="498150E0" w14:textId="77777777" w:rsidR="002F1EBB" w:rsidRPr="00203722" w:rsidRDefault="002F1EBB" w:rsidP="002F1EBB">
      <w:pPr>
        <w:rPr>
          <w:rFonts w:asciiTheme="minorEastAsia" w:eastAsiaTheme="minorEastAsia" w:hAnsiTheme="minorEastAsia"/>
          <w:color w:val="000000" w:themeColor="text1"/>
        </w:rPr>
      </w:pPr>
    </w:p>
    <w:p w14:paraId="01088722" w14:textId="77777777" w:rsidR="002F1EBB" w:rsidRPr="00203722" w:rsidRDefault="002F1EBB" w:rsidP="002F1EBB">
      <w:pPr>
        <w:rPr>
          <w:rFonts w:asciiTheme="minorEastAsia" w:eastAsiaTheme="minorEastAsia" w:hAnsiTheme="minorEastAsia"/>
          <w:color w:val="000000" w:themeColor="text1"/>
        </w:rPr>
      </w:pPr>
    </w:p>
    <w:p w14:paraId="3F34CA17" w14:textId="77777777" w:rsidR="002F1EBB" w:rsidRPr="00203722" w:rsidRDefault="002F1EBB" w:rsidP="002F1EBB">
      <w:pPr>
        <w:rPr>
          <w:rFonts w:asciiTheme="minorEastAsia" w:eastAsiaTheme="minorEastAsia" w:hAnsiTheme="minorEastAsia"/>
          <w:color w:val="000000" w:themeColor="text1"/>
        </w:rPr>
      </w:pPr>
    </w:p>
    <w:p w14:paraId="6739AAAC" w14:textId="77777777" w:rsidR="002F1EBB" w:rsidRPr="00203722" w:rsidRDefault="002F1EBB" w:rsidP="002F1EBB">
      <w:pPr>
        <w:rPr>
          <w:rFonts w:asciiTheme="minorEastAsia" w:eastAsiaTheme="minorEastAsia" w:hAnsiTheme="minorEastAsia"/>
          <w:color w:val="000000" w:themeColor="text1"/>
        </w:rPr>
      </w:pPr>
    </w:p>
    <w:p w14:paraId="2A557761" w14:textId="77777777" w:rsidR="002F1EBB" w:rsidRPr="00203722" w:rsidRDefault="002F1EBB" w:rsidP="002F1EBB">
      <w:pPr>
        <w:rPr>
          <w:rFonts w:asciiTheme="minorEastAsia" w:eastAsiaTheme="minorEastAsia" w:hAnsiTheme="minorEastAsia"/>
          <w:color w:val="000000" w:themeColor="text1"/>
        </w:rPr>
      </w:pPr>
    </w:p>
    <w:p w14:paraId="2BD1977C" w14:textId="77777777" w:rsidR="002F1EBB" w:rsidRPr="00203722" w:rsidRDefault="002F1EBB" w:rsidP="002F1EBB">
      <w:pPr>
        <w:rPr>
          <w:rFonts w:asciiTheme="minorEastAsia" w:eastAsiaTheme="minorEastAsia" w:hAnsiTheme="minorEastAsia"/>
          <w:color w:val="000000" w:themeColor="text1"/>
        </w:rPr>
      </w:pPr>
    </w:p>
    <w:p w14:paraId="22AD4252" w14:textId="77777777" w:rsidR="002F1EBB" w:rsidRPr="00203722" w:rsidRDefault="002F1EBB" w:rsidP="002F1EBB">
      <w:pPr>
        <w:rPr>
          <w:rFonts w:asciiTheme="minorEastAsia" w:eastAsiaTheme="minorEastAsia" w:hAnsiTheme="minorEastAsia"/>
          <w:color w:val="000000" w:themeColor="text1"/>
        </w:rPr>
      </w:pPr>
    </w:p>
    <w:p w14:paraId="6BD60832" w14:textId="77777777" w:rsidR="002F1EBB" w:rsidRPr="00203722" w:rsidRDefault="002F1EBB" w:rsidP="002F1EBB">
      <w:pPr>
        <w:rPr>
          <w:rFonts w:asciiTheme="minorEastAsia" w:eastAsiaTheme="minorEastAsia" w:hAnsiTheme="minorEastAsia"/>
          <w:color w:val="000000" w:themeColor="text1"/>
        </w:rPr>
      </w:pPr>
    </w:p>
    <w:p w14:paraId="0D056027" w14:textId="77777777" w:rsidR="002F1EBB" w:rsidRPr="00203722" w:rsidRDefault="002F1EBB" w:rsidP="002F1EBB">
      <w:pPr>
        <w:rPr>
          <w:rFonts w:asciiTheme="minorEastAsia" w:eastAsiaTheme="minorEastAsia" w:hAnsiTheme="minorEastAsia"/>
          <w:color w:val="000000" w:themeColor="text1"/>
        </w:rPr>
      </w:pPr>
    </w:p>
    <w:p w14:paraId="2246608E" w14:textId="77777777" w:rsidR="002F1EBB" w:rsidRPr="00203722" w:rsidRDefault="002F1EBB" w:rsidP="002F1EBB">
      <w:pPr>
        <w:rPr>
          <w:rFonts w:asciiTheme="minorEastAsia" w:eastAsiaTheme="minorEastAsia" w:hAnsiTheme="minorEastAsia"/>
          <w:color w:val="000000" w:themeColor="text1"/>
        </w:rPr>
      </w:pPr>
    </w:p>
    <w:p w14:paraId="5B451C4A" w14:textId="77777777" w:rsidR="002F1EBB" w:rsidRPr="00203722" w:rsidRDefault="002F1EBB" w:rsidP="002F1EBB">
      <w:pPr>
        <w:rPr>
          <w:rFonts w:asciiTheme="minorEastAsia" w:eastAsiaTheme="minorEastAsia" w:hAnsiTheme="minorEastAsia"/>
          <w:color w:val="000000" w:themeColor="text1"/>
        </w:rPr>
      </w:pPr>
    </w:p>
    <w:p w14:paraId="055B28C5" w14:textId="77777777" w:rsidR="002F1EBB" w:rsidRPr="00203722" w:rsidRDefault="002F1EBB" w:rsidP="002F1EBB">
      <w:pPr>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【留意事項】</w:t>
      </w:r>
    </w:p>
    <w:p w14:paraId="1537CA1D" w14:textId="3977B91D" w:rsidR="002F1EBB" w:rsidRPr="00203722" w:rsidRDefault="00A61B3C" w:rsidP="002F1EBB">
      <w:pPr>
        <w:ind w:left="212" w:hangingChars="106" w:hanging="212"/>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w:t>
      </w:r>
      <w:r w:rsidR="00905CDC" w:rsidRPr="00203722">
        <w:rPr>
          <w:rFonts w:asciiTheme="minorEastAsia" w:eastAsiaTheme="minorEastAsia" w:hAnsiTheme="minorEastAsia" w:hint="eastAsia"/>
          <w:color w:val="000000" w:themeColor="text1"/>
          <w:sz w:val="20"/>
          <w:szCs w:val="20"/>
        </w:rPr>
        <w:t>ＮＥＤＯ</w:t>
      </w:r>
      <w:r w:rsidR="002F1EBB" w:rsidRPr="00203722">
        <w:rPr>
          <w:rFonts w:asciiTheme="minorEastAsia" w:eastAsiaTheme="minorEastAsia" w:hAnsiTheme="minorEastAsia" w:hint="eastAsia"/>
          <w:color w:val="000000" w:themeColor="text1"/>
          <w:sz w:val="20"/>
          <w:szCs w:val="20"/>
        </w:rPr>
        <w:t>事業を実施した際に取得又は知り得た保護すべき技術情報を取り扱う全ての者。（再委託先も含む。）</w:t>
      </w:r>
    </w:p>
    <w:p w14:paraId="18516506" w14:textId="41056ECB" w:rsidR="002F1EBB" w:rsidRPr="00203722" w:rsidRDefault="00A61B3C" w:rsidP="002F1EBB">
      <w:pPr>
        <w:rPr>
          <w:rFonts w:asciiTheme="minorEastAsia" w:eastAsiaTheme="minorEastAsia" w:hAnsiTheme="minorEastAsia"/>
          <w:color w:val="000000" w:themeColor="text1"/>
          <w:sz w:val="20"/>
          <w:szCs w:val="20"/>
        </w:rPr>
      </w:pPr>
      <w:r w:rsidRPr="00203722">
        <w:rPr>
          <w:rFonts w:asciiTheme="minorEastAsia" w:eastAsiaTheme="minorEastAsia" w:hAnsiTheme="minorEastAsia" w:hint="eastAsia"/>
          <w:color w:val="000000" w:themeColor="text1"/>
          <w:sz w:val="20"/>
          <w:szCs w:val="20"/>
        </w:rPr>
        <w:t>・</w:t>
      </w:r>
      <w:r w:rsidR="00905CDC" w:rsidRPr="00203722">
        <w:rPr>
          <w:rFonts w:asciiTheme="minorEastAsia" w:eastAsiaTheme="minorEastAsia" w:hAnsiTheme="minorEastAsia" w:hint="eastAsia"/>
          <w:color w:val="000000" w:themeColor="text1"/>
          <w:sz w:val="20"/>
          <w:szCs w:val="20"/>
        </w:rPr>
        <w:t>ＮＥＤＯ</w:t>
      </w:r>
      <w:r w:rsidR="002F1EBB" w:rsidRPr="00203722">
        <w:rPr>
          <w:rFonts w:asciiTheme="minorEastAsia" w:eastAsiaTheme="minorEastAsia" w:hAnsiTheme="minorEastAsia" w:hint="eastAsia"/>
          <w:color w:val="000000" w:themeColor="text1"/>
          <w:sz w:val="20"/>
          <w:szCs w:val="20"/>
        </w:rPr>
        <w:t>事業の遂行のため、最低限必要な範囲で情報取扱者を設定し記載すること。</w:t>
      </w:r>
    </w:p>
    <w:p w14:paraId="5B3C9E04" w14:textId="77777777" w:rsidR="0046798F" w:rsidRPr="00203722" w:rsidRDefault="0046798F" w:rsidP="00AF1E02">
      <w:pPr>
        <w:rPr>
          <w:rFonts w:asciiTheme="minorEastAsia" w:eastAsiaTheme="minorEastAsia" w:hAnsiTheme="minorEastAsia"/>
          <w:strike/>
          <w:color w:val="FF0000"/>
        </w:rPr>
      </w:pPr>
    </w:p>
    <w:p w14:paraId="66CB1758" w14:textId="03EBF573" w:rsidR="00B90FD1" w:rsidRPr="00203722" w:rsidRDefault="00B90FD1" w:rsidP="00ED5AB8">
      <w:pPr>
        <w:rPr>
          <w:rFonts w:asciiTheme="minorEastAsia" w:eastAsiaTheme="minorEastAsia" w:hAnsiTheme="minorEastAsia"/>
          <w:color w:val="000000" w:themeColor="text1"/>
        </w:rPr>
      </w:pPr>
      <w:bookmarkStart w:id="1" w:name="_１３．（参考）中堅・中小・ベンチャー企業の定義"/>
      <w:bookmarkEnd w:id="1"/>
    </w:p>
    <w:sectPr w:rsidR="00B90FD1" w:rsidRPr="00203722"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32E7192"/>
    <w:multiLevelType w:val="hybridMultilevel"/>
    <w:tmpl w:val="B0E28546"/>
    <w:lvl w:ilvl="0" w:tplc="66008C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5885890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5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5E7A"/>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84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B09"/>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3722"/>
    <w:rsid w:val="00204899"/>
    <w:rsid w:val="00204940"/>
    <w:rsid w:val="00205745"/>
    <w:rsid w:val="002062E6"/>
    <w:rsid w:val="002063EE"/>
    <w:rsid w:val="002064CD"/>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9BE"/>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14"/>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E88"/>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6798F"/>
    <w:rsid w:val="004704DD"/>
    <w:rsid w:val="00470C49"/>
    <w:rsid w:val="00474346"/>
    <w:rsid w:val="00474FE9"/>
    <w:rsid w:val="00475871"/>
    <w:rsid w:val="00476154"/>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081F"/>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730"/>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03A"/>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461E"/>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2735"/>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52E"/>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2D4"/>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510"/>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4788"/>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6E9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6D3C"/>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82D"/>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330"/>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AB8"/>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CD9"/>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796"/>
    <w:rsid w:val="00F37DE8"/>
    <w:rsid w:val="00F41595"/>
    <w:rsid w:val="00F42435"/>
    <w:rsid w:val="00F42A46"/>
    <w:rsid w:val="00F43D0D"/>
    <w:rsid w:val="00F44782"/>
    <w:rsid w:val="00F44FD2"/>
    <w:rsid w:val="00F45135"/>
    <w:rsid w:val="00F456F2"/>
    <w:rsid w:val="00F46056"/>
    <w:rsid w:val="00F461BE"/>
    <w:rsid w:val="00F4620D"/>
    <w:rsid w:val="00F470D8"/>
    <w:rsid w:val="00F47299"/>
    <w:rsid w:val="00F47572"/>
    <w:rsid w:val="00F47DC0"/>
    <w:rsid w:val="00F503DE"/>
    <w:rsid w:val="00F51249"/>
    <w:rsid w:val="00F52658"/>
    <w:rsid w:val="00F53269"/>
    <w:rsid w:val="00F53A8A"/>
    <w:rsid w:val="00F54B84"/>
    <w:rsid w:val="00F556C1"/>
    <w:rsid w:val="00F56515"/>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675B7"/>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52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174</Words>
  <Characters>996</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