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BF057" w14:textId="08EC9958"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366AEB1C">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8205131" w:rsidR="00E108D6" w:rsidRPr="001F0D7D" w:rsidRDefault="00E108D6" w:rsidP="00EA70BE">
                            <w:pPr>
                              <w:pStyle w:val="aff2"/>
                              <w:rPr>
                                <w:sz w:val="24"/>
                              </w:rPr>
                            </w:pPr>
                            <w:r w:rsidRPr="001F0D7D">
                              <w:rPr>
                                <w:rFonts w:hint="eastAsia"/>
                                <w:sz w:val="24"/>
                              </w:rPr>
                              <w:t>別添</w:t>
                            </w:r>
                            <w:r w:rsidR="0001437C">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08205131" w:rsidR="00E108D6" w:rsidRPr="001F0D7D" w:rsidRDefault="00E108D6" w:rsidP="00EA70BE">
                      <w:pPr>
                        <w:pStyle w:val="aff2"/>
                        <w:rPr>
                          <w:sz w:val="24"/>
                        </w:rPr>
                      </w:pPr>
                      <w:r w:rsidRPr="001F0D7D">
                        <w:rPr>
                          <w:rFonts w:hint="eastAsia"/>
                          <w:sz w:val="24"/>
                        </w:rPr>
                        <w:t>別添</w:t>
                      </w:r>
                      <w:r w:rsidR="0001437C">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540027FD"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807710">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2F3FB99C" w:rsidR="00C705B5" w:rsidRPr="00F85F8C" w:rsidRDefault="00C705B5" w:rsidP="008A7256">
      <w:pPr>
        <w:pStyle w:val="af1"/>
        <w:ind w:firstLineChars="125" w:firstLine="263"/>
        <w:rPr>
          <w:rFonts w:hAnsi="ＭＳ 明朝"/>
          <w:color w:val="000000" w:themeColor="text1"/>
          <w:spacing w:val="0"/>
          <w:sz w:val="21"/>
          <w:szCs w:val="21"/>
        </w:rPr>
      </w:pPr>
    </w:p>
    <w:p w14:paraId="6B5935BC" w14:textId="70C25D5B" w:rsidR="00807710" w:rsidRPr="00747E9C" w:rsidRDefault="00807710" w:rsidP="008A7256">
      <w:pPr>
        <w:pStyle w:val="af1"/>
        <w:ind w:firstLineChars="125" w:firstLine="263"/>
        <w:rPr>
          <w:rFonts w:hAnsi="ＭＳ 明朝"/>
          <w:color w:val="000000" w:themeColor="text1"/>
          <w:spacing w:val="0"/>
          <w:sz w:val="21"/>
          <w:szCs w:val="21"/>
        </w:rPr>
      </w:pPr>
    </w:p>
    <w:p w14:paraId="01707272" w14:textId="0F68DCEF"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121482C9"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4B08C5" w:rsidRPr="004B08C5">
        <w:rPr>
          <w:rFonts w:hAnsi="ＭＳ 明朝" w:hint="eastAsia"/>
          <w:color w:val="000000" w:themeColor="text1"/>
          <w:spacing w:val="0"/>
          <w:sz w:val="21"/>
          <w:szCs w:val="21"/>
        </w:rPr>
        <w:t>本事業に係る共同提案の代表責任者</w:t>
      </w:r>
      <w:r w:rsidR="004B08C5">
        <w:rPr>
          <w:rFonts w:hAnsi="ＭＳ 明朝" w:hint="eastAsia"/>
          <w:color w:val="000000" w:themeColor="text1"/>
          <w:spacing w:val="0"/>
          <w:sz w:val="21"/>
          <w:szCs w:val="21"/>
        </w:rPr>
        <w:t>候補</w:t>
      </w:r>
      <w:r w:rsidR="004B08C5" w:rsidRPr="004B08C5">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64EBB2F0" w:rsidR="002A44E4" w:rsidRDefault="002A44E4" w:rsidP="002A44E4">
      <w:pPr>
        <w:pStyle w:val="af1"/>
        <w:rPr>
          <w:rFonts w:hAnsi="ＭＳ 明朝"/>
          <w:color w:val="000000" w:themeColor="text1"/>
          <w:spacing w:val="0"/>
          <w:sz w:val="21"/>
          <w:szCs w:val="21"/>
        </w:rPr>
      </w:pPr>
    </w:p>
    <w:p w14:paraId="5D575A18" w14:textId="77777777" w:rsidR="00807710" w:rsidRPr="00747E9C" w:rsidRDefault="00807710" w:rsidP="002A44E4">
      <w:pPr>
        <w:pStyle w:val="af1"/>
        <w:rPr>
          <w:rFonts w:hAnsi="ＭＳ 明朝"/>
          <w:color w:val="000000" w:themeColor="text1"/>
          <w:spacing w:val="0"/>
          <w:sz w:val="21"/>
          <w:szCs w:val="21"/>
        </w:rPr>
      </w:pPr>
    </w:p>
    <w:p w14:paraId="44AF6C64" w14:textId="6394501A"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F81E5A8"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59CC9D4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52CB35B4"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07906163" w:rsidR="00172800" w:rsidRPr="00747E9C" w:rsidRDefault="00172800" w:rsidP="006653A5">
      <w:pPr>
        <w:numPr>
          <w:ilvl w:val="1"/>
          <w:numId w:val="38"/>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01382DBE"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0E756444"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2D8F3D18"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031A9329"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60CD7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631C6649" w:rsidR="002A44E4" w:rsidRPr="00747E9C" w:rsidRDefault="002A44E4" w:rsidP="002A44E4">
      <w:pPr>
        <w:spacing w:line="264" w:lineRule="auto"/>
        <w:rPr>
          <w:rFonts w:hAnsi="ＭＳ 明朝"/>
          <w:noProof/>
          <w:color w:val="000000" w:themeColor="text1"/>
        </w:rPr>
      </w:pPr>
    </w:p>
    <w:p w14:paraId="274477C4" w14:textId="47CEE03B" w:rsidR="004D1F55" w:rsidRPr="00747E9C" w:rsidRDefault="004D1F55" w:rsidP="00D3450A">
      <w:pPr>
        <w:pStyle w:val="af1"/>
        <w:ind w:firstLineChars="125" w:firstLine="268"/>
        <w:rPr>
          <w:rFonts w:hAnsi="ＭＳ 明朝"/>
          <w:noProof/>
          <w:color w:val="000000" w:themeColor="text1"/>
          <w:sz w:val="21"/>
          <w:szCs w:val="21"/>
        </w:rPr>
      </w:pPr>
      <w:r w:rsidRPr="00D3450A">
        <w:rPr>
          <w:rFonts w:hAnsi="ＭＳ 明朝" w:hint="eastAsia"/>
          <w:noProof/>
          <w:color w:val="000000" w:themeColor="text1"/>
          <w:sz w:val="21"/>
          <w:szCs w:val="21"/>
        </w:rPr>
        <w:t>「第</w:t>
      </w:r>
      <w:r w:rsidR="00D3450A" w:rsidRPr="00D3450A">
        <w:rPr>
          <w:rFonts w:hAnsi="ＭＳ 明朝" w:hint="eastAsia"/>
          <w:noProof/>
          <w:color w:val="000000" w:themeColor="text1"/>
          <w:sz w:val="21"/>
          <w:szCs w:val="21"/>
        </w:rPr>
        <w:t>6</w:t>
      </w:r>
      <w:r w:rsidRPr="00D3450A">
        <w:rPr>
          <w:rFonts w:hAnsi="ＭＳ 明朝" w:hint="eastAsia"/>
          <w:noProof/>
          <w:color w:val="000000" w:themeColor="text1"/>
          <w:sz w:val="21"/>
          <w:szCs w:val="21"/>
        </w:rPr>
        <w:t>期科学技術</w:t>
      </w:r>
      <w:r w:rsidRPr="00D3450A">
        <w:rPr>
          <w:rFonts w:hAnsi="ＭＳ 明朝"/>
          <w:noProof/>
          <w:color w:val="000000" w:themeColor="text1"/>
          <w:sz w:val="21"/>
          <w:szCs w:val="21"/>
        </w:rPr>
        <w:t>基本計画</w:t>
      </w:r>
      <w:r w:rsidRPr="00D3450A">
        <w:rPr>
          <w:rFonts w:hAnsi="ＭＳ 明朝" w:hint="eastAsia"/>
          <w:noProof/>
          <w:color w:val="000000" w:themeColor="text1"/>
          <w:sz w:val="21"/>
          <w:szCs w:val="21"/>
        </w:rPr>
        <w:t>」</w:t>
      </w:r>
      <w:r w:rsidRPr="00D3450A">
        <w:rPr>
          <w:rFonts w:hAnsi="ＭＳ 明朝"/>
          <w:noProof/>
          <w:color w:val="000000" w:themeColor="text1"/>
          <w:sz w:val="21"/>
          <w:szCs w:val="21"/>
        </w:rPr>
        <w:t>（</w:t>
      </w:r>
      <w:bookmarkStart w:id="3" w:name="_Hlk146024153"/>
      <w:r w:rsidR="00D3450A" w:rsidRPr="00D3450A">
        <w:rPr>
          <w:rFonts w:hAnsi="ＭＳ 明朝" w:hint="eastAsia"/>
          <w:noProof/>
          <w:color w:val="000000" w:themeColor="text1"/>
          <w:sz w:val="21"/>
          <w:szCs w:val="21"/>
        </w:rPr>
        <w:t>令和3年3月2</w:t>
      </w:r>
      <w:r w:rsidR="00D3450A" w:rsidRPr="00D3450A">
        <w:rPr>
          <w:rFonts w:hAnsi="ＭＳ 明朝"/>
          <w:noProof/>
          <w:color w:val="000000" w:themeColor="text1"/>
          <w:sz w:val="21"/>
          <w:szCs w:val="21"/>
        </w:rPr>
        <w:t>6</w:t>
      </w:r>
      <w:r w:rsidR="00D3450A" w:rsidRPr="00D3450A">
        <w:rPr>
          <w:rFonts w:hAnsi="ＭＳ 明朝" w:hint="eastAsia"/>
          <w:noProof/>
          <w:color w:val="000000" w:themeColor="text1"/>
          <w:sz w:val="21"/>
          <w:szCs w:val="21"/>
        </w:rPr>
        <w:t>日</w:t>
      </w:r>
      <w:bookmarkEnd w:id="3"/>
      <w:r w:rsidRPr="00D3450A">
        <w:rPr>
          <w:rFonts w:hAnsi="ＭＳ 明朝"/>
          <w:noProof/>
          <w:color w:val="000000" w:themeColor="text1"/>
          <w:sz w:val="21"/>
          <w:szCs w:val="21"/>
        </w:rPr>
        <w:t>閣議決定）</w:t>
      </w:r>
      <w:r w:rsidRPr="00D3450A">
        <w:rPr>
          <w:rFonts w:hAnsi="ＭＳ 明朝" w:hint="eastAsia"/>
          <w:noProof/>
          <w:color w:val="000000" w:themeColor="text1"/>
          <w:sz w:val="21"/>
          <w:szCs w:val="21"/>
        </w:rPr>
        <w:t>において、若手研究者の育成・活躍促進</w:t>
      </w:r>
      <w:r w:rsidRPr="00747E9C">
        <w:rPr>
          <w:rFonts w:hAnsi="ＭＳ 明朝" w:hint="eastAsia"/>
          <w:noProof/>
          <w:color w:val="000000" w:themeColor="text1"/>
          <w:sz w:val="21"/>
          <w:szCs w:val="21"/>
        </w:rPr>
        <w:t>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63DFE8FB"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D01371" w:rsidRDefault="00F3045F" w:rsidP="004D1F55">
            <w:pPr>
              <w:rPr>
                <w:rFonts w:ascii="ＭＳ 明朝" w:hAnsi="ＭＳ 明朝"/>
                <w:color w:val="000000" w:themeColor="text1"/>
              </w:rPr>
            </w:pPr>
            <w:r w:rsidRPr="00D01371">
              <w:rPr>
                <w:rFonts w:ascii="ＭＳ 明朝" w:hAnsi="ＭＳ 明朝" w:cs="ＭＳ Ｐゴシック" w:hint="eastAsia"/>
                <w:color w:val="000000" w:themeColor="text1"/>
                <w:kern w:val="0"/>
              </w:rPr>
              <w:t>○</w:t>
            </w:r>
            <w:r w:rsidRPr="00D01371">
              <w:rPr>
                <w:rFonts w:ascii="ＭＳ 明朝" w:hAnsi="ＭＳ 明朝" w:cs="ＭＳ Ｐゴシック"/>
                <w:color w:val="000000" w:themeColor="text1"/>
                <w:kern w:val="0"/>
              </w:rPr>
              <w:t>○株式会社</w:t>
            </w:r>
          </w:p>
        </w:tc>
        <w:tc>
          <w:tcPr>
            <w:tcW w:w="2835" w:type="dxa"/>
          </w:tcPr>
          <w:p w14:paraId="4FA41CB1" w14:textId="66ECD981"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3</w:t>
            </w:r>
          </w:p>
        </w:tc>
        <w:tc>
          <w:tcPr>
            <w:tcW w:w="3119" w:type="dxa"/>
          </w:tcPr>
          <w:p w14:paraId="65ED8AA4" w14:textId="11A72F3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10</w:t>
            </w:r>
          </w:p>
        </w:tc>
      </w:tr>
      <w:tr w:rsidR="00F3045F" w:rsidRPr="00747E9C" w14:paraId="7D7245E5" w14:textId="77777777" w:rsidTr="00F3045F">
        <w:tc>
          <w:tcPr>
            <w:tcW w:w="2972" w:type="dxa"/>
          </w:tcPr>
          <w:p w14:paraId="5902D43F" w14:textId="3DE9AFE7" w:rsidR="00F3045F" w:rsidRPr="00D01371" w:rsidRDefault="00F3045F" w:rsidP="004D1F55">
            <w:pPr>
              <w:rPr>
                <w:rFonts w:ascii="ＭＳ 明朝" w:hAnsi="ＭＳ 明朝"/>
                <w:color w:val="000000" w:themeColor="text1"/>
              </w:rPr>
            </w:pPr>
            <w:r w:rsidRPr="00D01371">
              <w:rPr>
                <w:rFonts w:ascii="ＭＳ 明朝" w:hAnsi="ＭＳ 明朝" w:hint="eastAsia"/>
                <w:color w:val="000000" w:themeColor="text1"/>
              </w:rPr>
              <w:t>○</w:t>
            </w:r>
            <w:r w:rsidRPr="00D01371">
              <w:rPr>
                <w:rFonts w:ascii="ＭＳ 明朝" w:hAnsi="ＭＳ 明朝"/>
                <w:color w:val="000000" w:themeColor="text1"/>
              </w:rPr>
              <w:t>○大学</w:t>
            </w:r>
          </w:p>
        </w:tc>
        <w:tc>
          <w:tcPr>
            <w:tcW w:w="2835" w:type="dxa"/>
          </w:tcPr>
          <w:p w14:paraId="5C9560B5" w14:textId="77777777" w:rsidR="00F3045F" w:rsidRPr="00D01371" w:rsidRDefault="00F3045F" w:rsidP="00D3450A">
            <w:pPr>
              <w:jc w:val="center"/>
              <w:rPr>
                <w:rFonts w:ascii="ＭＳ 明朝" w:hAnsi="ＭＳ 明朝"/>
                <w:color w:val="000000" w:themeColor="text1"/>
              </w:rPr>
            </w:pPr>
          </w:p>
        </w:tc>
        <w:tc>
          <w:tcPr>
            <w:tcW w:w="3119" w:type="dxa"/>
          </w:tcPr>
          <w:p w14:paraId="69ABE834" w14:textId="77777777" w:rsidR="00F3045F" w:rsidRPr="00D01371" w:rsidRDefault="00F3045F" w:rsidP="00D3450A">
            <w:pPr>
              <w:jc w:val="center"/>
              <w:rPr>
                <w:rFonts w:ascii="ＭＳ 明朝" w:hAnsi="ＭＳ 明朝"/>
                <w:color w:val="000000" w:themeColor="text1"/>
              </w:rPr>
            </w:pPr>
          </w:p>
        </w:tc>
      </w:tr>
      <w:tr w:rsidR="00F3045F" w:rsidRPr="00747E9C" w14:paraId="52A3D521" w14:textId="77777777" w:rsidTr="00F3045F">
        <w:tc>
          <w:tcPr>
            <w:tcW w:w="2972" w:type="dxa"/>
          </w:tcPr>
          <w:p w14:paraId="23F0531D" w14:textId="77777777" w:rsidR="00F3045F" w:rsidRPr="00D01371" w:rsidRDefault="00F3045F" w:rsidP="004D1F55">
            <w:pPr>
              <w:rPr>
                <w:rFonts w:ascii="ＭＳ 明朝" w:hAnsi="ＭＳ 明朝"/>
                <w:color w:val="000000" w:themeColor="text1"/>
              </w:rPr>
            </w:pPr>
          </w:p>
        </w:tc>
        <w:tc>
          <w:tcPr>
            <w:tcW w:w="2835" w:type="dxa"/>
          </w:tcPr>
          <w:p w14:paraId="55B13FBF" w14:textId="77777777" w:rsidR="00F3045F" w:rsidRPr="00D01371" w:rsidRDefault="00F3045F" w:rsidP="00D3450A">
            <w:pPr>
              <w:jc w:val="center"/>
              <w:rPr>
                <w:rFonts w:ascii="ＭＳ 明朝" w:hAnsi="ＭＳ 明朝"/>
                <w:color w:val="000000" w:themeColor="text1"/>
              </w:rPr>
            </w:pPr>
          </w:p>
        </w:tc>
        <w:tc>
          <w:tcPr>
            <w:tcW w:w="3119" w:type="dxa"/>
          </w:tcPr>
          <w:p w14:paraId="0BE775C8" w14:textId="77777777" w:rsidR="00F3045F" w:rsidRPr="00D01371" w:rsidRDefault="00F3045F" w:rsidP="00D3450A">
            <w:pPr>
              <w:jc w:val="center"/>
              <w:rPr>
                <w:rFonts w:ascii="ＭＳ 明朝" w:hAnsi="ＭＳ 明朝"/>
                <w:color w:val="000000" w:themeColor="text1"/>
              </w:rPr>
            </w:pPr>
          </w:p>
        </w:tc>
      </w:tr>
      <w:tr w:rsidR="00F3045F" w:rsidRPr="00747E9C" w14:paraId="1C41FAF2" w14:textId="77777777" w:rsidTr="00F3045F">
        <w:tc>
          <w:tcPr>
            <w:tcW w:w="2972" w:type="dxa"/>
          </w:tcPr>
          <w:p w14:paraId="72342DE0" w14:textId="77777777" w:rsidR="00F3045F" w:rsidRPr="00D01371" w:rsidRDefault="00F3045F" w:rsidP="004D1F55">
            <w:pPr>
              <w:rPr>
                <w:rFonts w:ascii="ＭＳ 明朝" w:hAnsi="ＭＳ 明朝"/>
                <w:color w:val="000000" w:themeColor="text1"/>
              </w:rPr>
            </w:pPr>
          </w:p>
        </w:tc>
        <w:tc>
          <w:tcPr>
            <w:tcW w:w="2835" w:type="dxa"/>
          </w:tcPr>
          <w:p w14:paraId="56D0D0E0" w14:textId="77777777" w:rsidR="00F3045F" w:rsidRPr="00D01371" w:rsidRDefault="00F3045F" w:rsidP="00D3450A">
            <w:pPr>
              <w:jc w:val="center"/>
              <w:rPr>
                <w:rFonts w:ascii="ＭＳ 明朝" w:hAnsi="ＭＳ 明朝"/>
                <w:color w:val="000000" w:themeColor="text1"/>
              </w:rPr>
            </w:pPr>
          </w:p>
        </w:tc>
        <w:tc>
          <w:tcPr>
            <w:tcW w:w="3119" w:type="dxa"/>
          </w:tcPr>
          <w:p w14:paraId="23EA0DCC" w14:textId="77777777" w:rsidR="00F3045F" w:rsidRPr="00D01371" w:rsidRDefault="00F3045F" w:rsidP="00D3450A">
            <w:pPr>
              <w:jc w:val="center"/>
              <w:rPr>
                <w:rFonts w:ascii="ＭＳ 明朝" w:hAnsi="ＭＳ 明朝"/>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52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7C"/>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5B7"/>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376"/>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8C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6041"/>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07E"/>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0BB7"/>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1B5"/>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2B67"/>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785"/>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F8C"/>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52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558</Words>
  <Characters>3181</Characters>
  <DocSecurity>0</DocSecurity>
  <Lines>26</Lines>
  <Paragraphs>7</Paragraphs>
  <ScaleCrop>false</ScaleCrop>
  <LinksUpToDate>false</LinksUpToDate>
  <CharactersWithSpaces>3732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