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4C5D61">
        <w:rPr>
          <w:rFonts w:hint="eastAsia"/>
          <w:color w:val="000000" w:themeColor="text1"/>
          <w:sz w:val="24"/>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5CE1A764"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w:t>
      </w:r>
      <w:r w:rsidR="00AF32D7">
        <w:rPr>
          <w:rFonts w:hint="eastAsia"/>
          <w:color w:val="000000" w:themeColor="text1"/>
          <w:szCs w:val="21"/>
          <w:u w:val="wave"/>
        </w:rPr>
        <w:t>くだ</w:t>
      </w:r>
      <w:r w:rsidRPr="00747E9C">
        <w:rPr>
          <w:rFonts w:hint="eastAsia"/>
          <w:color w:val="000000" w:themeColor="text1"/>
          <w:szCs w:val="21"/>
          <w:u w:val="wave"/>
        </w:rPr>
        <w:t>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266C1D" w:rsidRDefault="00ED1F93" w:rsidP="00ED1F93">
            <w:pPr>
              <w:widowControl/>
              <w:rPr>
                <w:color w:val="000000" w:themeColor="text1"/>
                <w:sz w:val="20"/>
                <w:szCs w:val="20"/>
              </w:rPr>
            </w:pPr>
            <w:r w:rsidRPr="00266C1D">
              <w:rPr>
                <w:rFonts w:hint="eastAsia"/>
                <w:color w:val="000000" w:themeColor="text1"/>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4315E461"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2BB9134"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47858A85" w14:textId="77777777" w:rsidR="004E4AB8" w:rsidRDefault="004E4AB8" w:rsidP="002F1EBB">
      <w:pPr>
        <w:ind w:left="727" w:hangingChars="404" w:hanging="727"/>
        <w:rPr>
          <w:rFonts w:ascii="‚l‚r –¾’©"/>
          <w:color w:val="000000" w:themeColor="text1"/>
          <w:sz w:val="18"/>
          <w:szCs w:val="18"/>
        </w:rPr>
      </w:pPr>
    </w:p>
    <w:p w14:paraId="403CEC38" w14:textId="77350173"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5F17B39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5DFB36D"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60065118"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6E201" id="直線コネクタ 2" o:spid="_x0000_s1026" style="position:absolute;left:0;text-align:left;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1E198" id="直線コネクタ 2" o:spid="_x0000_s1026" style="position:absolute;left:0;text-align:left;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5BDEF" id="直線コネクタ 2" o:spid="_x0000_s1026" style="position:absolute;left:0;text-align:left;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2F073" id="直線コネクタ 2" o:spid="_x0000_s1026" style="position:absolute;left:0;text-align:left;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A0501" id="直線コネクタ 2" o:spid="_x0000_s1026" style="position:absolute;left:0;text-align:left;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C477A" id="直線コネクタ 2" o:spid="_x0000_s1026" style="position:absolute;left:0;text-align:left;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E3149" id="直線コネクタ 2" o:spid="_x0000_s1026" style="position:absolute;left:0;text-align:left;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84637" id="直線コネクタ 2" o:spid="_x0000_s1026" style="position:absolute;left:0;text-align:left;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AB8"/>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8DB"/>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850"/>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6FBA"/>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226</Words>
  <Characters>1291</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