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13A5993" id="Text Box 111" o:spid="_x0000_s1091"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qbiGgIAADEEAAAOAAAAZHJzL2Uyb0RvYy54bWysk9uO2yAQhu8r9R0Q942dbNImVpzVNttU&#10;lbYHadsHwBjHqJihA4mdPn3H2Mmmp5uqXCBg4J+Zb4b1bdcYdlToNdicTycpZ8pKKLXd5/zL592L&#10;JWc+CFsKA1bl/KQ8v908f7ZuXaZmUIMpFTISsT5rXc7rEFyWJF7WqhF+Ak5ZMlaAjQi0xX1SomhJ&#10;vTHJLE1fJi1g6RCk8p5O7wcj30T9qlIyfKwqrwIzOafYQpwxzkU/J5u1yPYoXK3lGIb4hygaoS05&#10;vUjdiyDYAfVvUo2WCB6qMJHQJFBVWqqYA2UzTX/J5rEWTsVcCI53F0z+/8nKD8dH9wlZ6F5DRwWM&#10;SXj3APKrZxa2tbB7dYcIba1ESY6nPbKkdT4bn/aofeZ7kaJ9DyUVWRwCRKGuwqanQnkyUqcCnC7Q&#10;VReYpMNX89nNdMGZJNN8vpjeLKIHkZ0fO/ThrYKG9YucI9U0iovjgw99MCI7X+l9eTC63Glj4gb3&#10;xdYgOwqq/y6OUf2na8ayNuerxWwx5P9XiTSOP0k0OlAjG93kfHm5JLKe2htbxjYLQpthTSEbO2Ls&#10;yQ0MQ1d0TJfEOI2N2XMtoDwRWYShc+mn0aIG/M5ZS12bc//tIFBxZt5Zqg7BXBHLEDfL5YqI47Wh&#10;uDIIK0ko54GzYbkNw8c4ONT7mvycu+GO6rnTkfVTTGP41JexBOMf6hv/eh9vPf30zQ8AAAD//wMA&#10;UEsDBBQABgAIAAAAIQCOy/3h3QAAAAYBAAAPAAAAZHJzL2Rvd25yZXYueG1sTI9BS8NAFITvgv9h&#10;eYIXaTdpJdaYl1KEXIoIVi/ettlnNiT7NmS3Tfrv3Z70OMww802xnW0vzjT61jFCukxAENdOt9wg&#10;fH1Wiw0IHxRr1TsmhAt52Ja3N4XKtZv4g86H0IhYwj5XCCaEIZfS14as8ks3EEfvx41WhSjHRupR&#10;TbHc9nKVJJm0quW4YNRAr4bq7nCyCOPDtF9Xe959V+a9XnXr9q2bLoj3d/PuBUSgOfyF4Yof0aGM&#10;TEd3Yu1FjxCPBIRF+gTi6qbZM4gjQrZ5BFkW8j9++QsAAP//AwBQSwECLQAUAAYACAAAACEAtoM4&#10;kv4AAADhAQAAEwAAAAAAAAAAAAAAAAAAAAAAW0NvbnRlbnRfVHlwZXNdLnhtbFBLAQItABQABgAI&#10;AAAAIQA4/SH/1gAAAJQBAAALAAAAAAAAAAAAAAAAAC8BAABfcmVscy8ucmVsc1BLAQItABQABgAI&#10;AAAAIQBfiqbiGgIAADEEAAAOAAAAAAAAAAAAAAAAAC4CAABkcnMvZTJvRG9jLnhtbFBLAQItABQA&#10;BgAIAAAAIQCOy/3h3QAAAAYBAAAPAAAAAAAAAAAAAAAAAHQEAABkcnMvZG93bnJldi54bWxQSwUG&#10;AAAAAAQABADzAAAAfgUAAAAA&#10;">
                <v:textbox style="mso-fit-shape-to-text:t" inset="5.85pt,.7pt,5.85pt,.7pt">
                  <w:txbxContent>
                    <w:p w14:paraId="475480F1" w14:textId="188ADC90"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7F4E58">
                        <w:rPr>
                          <w:rFonts w:asciiTheme="minorEastAsia" w:eastAsiaTheme="minorEastAsia" w:hAnsiTheme="minorEastAsia" w:hint="eastAsia"/>
                          <w:sz w:val="24"/>
                        </w:rPr>
                        <w:t>5</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7FE4F994" w14:textId="5BDA903F"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rPr>
        <w:t>提案書類に添付する「</w:t>
      </w:r>
      <w:r w:rsidR="0017640A" w:rsidRPr="0017640A">
        <w:rPr>
          <w:rFonts w:asciiTheme="minorEastAsia" w:eastAsiaTheme="minorEastAsia" w:hAnsiTheme="minorEastAsia" w:hint="eastAsia"/>
          <w:color w:val="000000" w:themeColor="text1"/>
        </w:rPr>
        <w:t>ＮＥＤＯ</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sidR="008A3B17">
        <w:rPr>
          <w:rFonts w:ascii="ＭＳ 明朝" w:hAnsi="ＭＳ 明朝" w:hint="eastAsia"/>
        </w:rPr>
        <w:t>（</w:t>
      </w:r>
      <w:r w:rsidR="008A3B17" w:rsidRPr="003E09F6">
        <w:rPr>
          <w:rFonts w:ascii="ＭＳ 明朝" w:hAnsi="ＭＳ 明朝" w:hint="eastAsia"/>
        </w:rPr>
        <w:t>仮に、契約締結時までに未対応の場合には応募要件を満たさ</w:t>
      </w:r>
      <w:r w:rsidR="004B50ED">
        <w:rPr>
          <w:rFonts w:ascii="ＭＳ 明朝" w:hAnsi="ＭＳ 明朝" w:hint="eastAsia"/>
        </w:rPr>
        <w:t>なかった</w:t>
      </w:r>
      <w:r w:rsidR="008A3B17" w:rsidRPr="003E09F6">
        <w:rPr>
          <w:rFonts w:ascii="ＭＳ 明朝" w:hAnsi="ＭＳ 明朝" w:hint="eastAsia"/>
        </w:rPr>
        <w:t>ものとして不採択</w:t>
      </w:r>
      <w:r w:rsidR="004B50ED">
        <w:rPr>
          <w:rFonts w:ascii="ＭＳ 明朝" w:hAnsi="ＭＳ 明朝" w:hint="eastAsia"/>
        </w:rPr>
        <w:t>扱い</w:t>
      </w:r>
      <w:r w:rsidR="008A3B17" w:rsidRPr="003E09F6">
        <w:rPr>
          <w:rFonts w:ascii="ＭＳ 明朝" w:hAnsi="ＭＳ 明朝" w:hint="eastAsia"/>
        </w:rPr>
        <w:t>となります。</w:t>
      </w:r>
      <w:r w:rsidR="008A3B17">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0E47933D" w14:textId="77777777" w:rsidR="0043002A" w:rsidRPr="00747E9C" w:rsidRDefault="0043002A" w:rsidP="0043002A">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提案者（再委託等は除く。）として位置づけられる全ての事業者について、１事業者毎に１枚作成して下さい。</w:t>
      </w:r>
    </w:p>
    <w:p w14:paraId="6AE830FF" w14:textId="4949CB3E" w:rsidR="0043002A" w:rsidRPr="00747E9C" w:rsidRDefault="0043002A" w:rsidP="0043002A">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sidR="0038370E">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68AC9C6C" w14:textId="77777777" w:rsidR="0043002A" w:rsidRPr="00747E9C" w:rsidRDefault="0043002A" w:rsidP="0043002A">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7DD363BD"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w:t>
            </w:r>
            <w:r w:rsidR="005D191E">
              <w:rPr>
                <w:rFonts w:hint="eastAsia"/>
                <w:color w:val="000000" w:themeColor="text1"/>
                <w:sz w:val="20"/>
                <w:szCs w:val="20"/>
              </w:rPr>
              <w:t>、</w:t>
            </w:r>
            <w:r w:rsidRPr="00747E9C">
              <w:rPr>
                <w:rFonts w:hint="eastAsia"/>
                <w:color w:val="000000" w:themeColor="text1"/>
                <w:sz w:val="20"/>
                <w:szCs w:val="20"/>
              </w:rPr>
              <w:t>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61F5932F" w14:textId="77777777" w:rsidTr="00DA45F9">
        <w:tc>
          <w:tcPr>
            <w:tcW w:w="704" w:type="dxa"/>
            <w:vAlign w:val="center"/>
          </w:tcPr>
          <w:p w14:paraId="592EFAB8"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751D9447" w:rsidR="00ED1F93" w:rsidRPr="00747E9C" w:rsidRDefault="009F6670" w:rsidP="00ED1F93">
            <w:pPr>
              <w:widowControl/>
              <w:rPr>
                <w:color w:val="000000" w:themeColor="text1"/>
                <w:szCs w:val="21"/>
              </w:rPr>
            </w:pPr>
            <w:r w:rsidRPr="009F6670">
              <w:rPr>
                <w:rFonts w:hint="eastAsia"/>
                <w:color w:val="000000" w:themeColor="text1"/>
                <w:sz w:val="20"/>
                <w:szCs w:val="20"/>
              </w:rPr>
              <w:t>ＮＥＤＯが承認した場合を除き、</w:t>
            </w:r>
            <w:r w:rsidR="00ED1F93"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2B6AEB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ED1F93" w:rsidRPr="00747E9C" w14:paraId="79FEE2C3" w14:textId="77777777" w:rsidTr="00DA45F9">
        <w:tc>
          <w:tcPr>
            <w:tcW w:w="704" w:type="dxa"/>
            <w:vAlign w:val="center"/>
          </w:tcPr>
          <w:p w14:paraId="251C5C06"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C0325E0" w14:textId="6F300DE4" w:rsidR="00ED1F93" w:rsidRPr="00747E9C" w:rsidRDefault="00ED1F93" w:rsidP="00ED1F93">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BB7CA45" w14:textId="3FE40E21" w:rsidR="00ED1F93" w:rsidRPr="00747E9C" w:rsidRDefault="00ED1F93" w:rsidP="00ED1F93">
            <w:pPr>
              <w:widowControl/>
              <w:rPr>
                <w:color w:val="000000" w:themeColor="text1"/>
                <w:sz w:val="20"/>
                <w:szCs w:val="20"/>
              </w:rPr>
            </w:pPr>
            <w:r w:rsidRPr="00747E9C">
              <w:rPr>
                <w:rFonts w:hint="eastAsia"/>
                <w:color w:val="000000" w:themeColor="text1"/>
                <w:sz w:val="20"/>
                <w:szCs w:val="20"/>
              </w:rPr>
              <w:t>情報管理体制等取扱規程、</w:t>
            </w:r>
          </w:p>
          <w:p w14:paraId="2FD0D818" w14:textId="7044FC55" w:rsidR="00ED1F93" w:rsidRPr="00747E9C" w:rsidRDefault="00ED1F93" w:rsidP="00ED1F93">
            <w:pPr>
              <w:widowControl/>
              <w:rPr>
                <w:color w:val="000000" w:themeColor="text1"/>
                <w:szCs w:val="21"/>
              </w:rPr>
            </w:pPr>
            <w:r w:rsidRPr="00747E9C">
              <w:rPr>
                <w:rFonts w:hint="eastAsia"/>
                <w:color w:val="000000" w:themeColor="text1"/>
                <w:sz w:val="20"/>
                <w:szCs w:val="20"/>
              </w:rPr>
              <w:t>就業規則</w:t>
            </w:r>
          </w:p>
        </w:tc>
      </w:tr>
      <w:tr w:rsidR="00ED1F93" w:rsidRPr="00747E9C" w14:paraId="7666ABD9" w14:textId="77777777" w:rsidTr="00DA45F9">
        <w:tc>
          <w:tcPr>
            <w:tcW w:w="704" w:type="dxa"/>
            <w:vAlign w:val="center"/>
          </w:tcPr>
          <w:p w14:paraId="424E4F12"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13C45AC" w14:textId="2191C7B6" w:rsidR="00ED1F93" w:rsidRPr="00747E9C" w:rsidRDefault="00ED1F93"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49B30D" w14:textId="48107567" w:rsidR="00ED1F93" w:rsidRPr="00747E9C" w:rsidRDefault="00ED1F93"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ED1F93" w:rsidRPr="00747E9C" w14:paraId="2A6815B2" w14:textId="77777777" w:rsidTr="008C3F04">
        <w:tc>
          <w:tcPr>
            <w:tcW w:w="704" w:type="dxa"/>
            <w:vAlign w:val="center"/>
          </w:tcPr>
          <w:p w14:paraId="5BDB9187"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116ABEE3" w14:textId="009A87BA"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4729D1F2" w14:textId="3E331098" w:rsidR="00ED1F93" w:rsidRPr="00747E9C" w:rsidRDefault="00ED1F93"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2AFEE3DA" w:rsidR="0043002A" w:rsidRPr="009F6670" w:rsidRDefault="00C37C92" w:rsidP="005B5B62">
      <w:pPr>
        <w:widowControl/>
        <w:jc w:val="left"/>
        <w:rPr>
          <w:rFonts w:ascii="ＭＳ 明朝" w:hAnsi="ＭＳ 明朝" w:cs="Arial"/>
          <w:noProof/>
          <w:color w:val="000000" w:themeColor="text1"/>
        </w:rPr>
      </w:pPr>
      <w:r w:rsidRPr="00C37C92">
        <w:rPr>
          <w:rFonts w:ascii="ＭＳ 明朝" w:hAnsi="ＭＳ 明朝" w:cs="Arial"/>
          <w:noProof/>
          <w:color w:val="000000" w:themeColor="text1"/>
        </w:rPr>
        <w:lastRenderedPageBreak/>
        <w:t xml:space="preserve"> </w:t>
      </w:r>
      <w:r w:rsidRPr="00C37C92">
        <w:rPr>
          <w:noProof/>
        </w:rPr>
        <w:drawing>
          <wp:inline distT="0" distB="0" distL="0" distR="0" wp14:anchorId="72DA999A" wp14:editId="69E6E103">
            <wp:extent cx="6032500" cy="9611360"/>
            <wp:effectExtent l="0" t="0" r="6350" b="889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2500" cy="9611360"/>
                    </a:xfrm>
                    <a:prstGeom prst="rect">
                      <a:avLst/>
                    </a:prstGeom>
                    <a:noFill/>
                    <a:ln>
                      <a:noFill/>
                    </a:ln>
                  </pic:spPr>
                </pic:pic>
              </a:graphicData>
            </a:graphic>
          </wp:inline>
        </w:drawing>
      </w:r>
    </w:p>
    <w:p w14:paraId="69D6FC2C" w14:textId="77777777" w:rsidR="002F1EBB" w:rsidRPr="00747E9C" w:rsidRDefault="002F1EBB" w:rsidP="002F1EBB">
      <w:pPr>
        <w:jc w:val="center"/>
        <w:rPr>
          <w:rFonts w:ascii="‚l‚r –¾’©"/>
          <w:color w:val="000000" w:themeColor="text1"/>
          <w:szCs w:val="22"/>
        </w:rPr>
      </w:pPr>
      <w:bookmarkStart w:id="0" w:name="_Hlk60682958"/>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A0EC658"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92"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BiaewIAAFoFAAAOAAAAZHJzL2Uyb0RvYy54bWysVEtv2zAMvg/YfxB0X22n6doFdYqgRYcB&#10;RRusHXpWZCkWIIuapMTOfv0o+ZGgK3YY5oNMiuTHh0he33SNJnvhvAJT0uIsp0QYDpUy25L+eLn/&#10;dEWJD8xUTIMRJT0IT2+WHz9ct3YhZlCDroQjCGL8orUlrUOwiyzzvBYN82dghUGhBNewgKzbZpVj&#10;LaI3Opvl+eesBVdZB1x4j7d3vZAuE76UgocnKb0IRJcUYwvpdOncxDNbXrPF1jFbKz6Ewf4hioYp&#10;g04nqDsWGNk59QdUo7gDDzKccWgykFJxkXLAbIr8TTbPNbMi5YLF8XYqk/9/sPxx/2zXDsvQWr/w&#10;SMYsOuma+Mf4SJeKdZiKJbpAOF4W8/Or2eUFJRxl55fFHGmEyY7W1vnwVUBDIlFSh4+RasT2Dz70&#10;qqNKdOZBq+peaZ2Y2ADiVjuyZ/h0m20xgJ9oZceQExUOWkRbbb4LSVSFQc6Sw9RNRzDGuTCh6EU1&#10;q0Tv4yLHb/Qyuk8JJcCILDG6CXsAGDV7kBG7T2/Qj6YiNeNknP8tsN54skiewYTJuFEG3HsAGrMa&#10;PPf6GP5JaSIZuk2HtcH3y5NuvNtAdVg74qAfD2/5vcIne2A+rJnDecDJwRkPT3hIDW1JYaAoqcH9&#10;eu8+6mObopSSFuerpP7njjlBif5msIG/FPN5HMjEzC8uZ8i4U8nmVGJ2zS1gHxS4TSxPZNQPeiSl&#10;g+YVV8EqekURMxx9l5QHNzK3oZ97XCZcrFZJDYfQsvBgni2P4LHSsSVfulfm7NC3ATv+EcZZZIs3&#10;7dvrRksDq10AqVJvH+s6vAEOcGqmYdnEDXHKJ63jSlz+Bg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L0UGJp7AgAA&#10;WgUAAA4AAAAAAAAAAAAAAAAALgIAAGRycy9lMm9Eb2MueG1sUEsBAi0AFAAGAAgAAAAhAI8yI+Lh&#10;AAAACAEAAA8AAAAAAAAAAAAAAAAA1QQAAGRycy9kb3ducmV2LnhtbFBLBQYAAAAABAAEAPMAAADj&#10;BQ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93"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GngbQIAADEFAAAOAAAAZHJzL2Uyb0RvYy54bWysVFFP2zAQfp+0/2D5fSStGgYVKapATJMQ&#10;oMHEs+vYJJLj885uk+7X7+ykKQK0h2l9SM++u+/On7/zxWXfGrZT6BuwJZ+d5JwpK6Fq7EvJfz7d&#10;fDnjzAdhK2HAqpLvleeXq8+fLjq3VHOowVQKGYFYv+xcyesQ3DLLvKxVK/wJOGXJqQFbEWiJL1mF&#10;oiP01mTzPD/NOsDKIUjlPe1eD06+SvhaKxnutfYqMFNy6i2kL6bvJn6z1YVYvqBwdSPHNsQ/dNGK&#10;xlLRCepaBMG22LyDahuJ4EGHEwltBlo3UqUz0Glm+ZvTPNbCqXQWIse7iSb//2Dl3e7RPSDR0Dm/&#10;9GTGU/Qa2/hP/bE+kbWfyFJ9YJI2i+JsdloQp5J888V5UdCCcLJjukMfviloWTRKjnQbiSSxu/Vh&#10;CD2ExGoWbhpj4v6xl2SFvVExwNgfSrOmourzBJRkoq4Msp2gCxZSKhtmg6sWlRq2i5x+Y2tTRmo0&#10;AUZkTYUn7BEgSvA99tD2GB9TVVLZlJz/rbEhecpIlcGGKbltLOBHAIZONVYe4g8kDdRElkK/6Ykb&#10;GsJ8HmPj3gaq/QMyhEH33smbhq7iVvjwIJCETtdHwxvu6aMNdCWH0eKsBvz90X6MJ/2Rl7OOBqfk&#10;/tdWoOLMfLekzPPZYhEnLS0Wxdc5LfC1Z/PaY7ftFdDVzeiZcDKZMT6Yg6kR2mea8XWsSi5hJdUu&#10;eTiYV2EYZ3ojpFqvUxDNlhPh1j46GaEjz1FoT/2zQDeqMZCQ7+AwYmL5RpRDbMy0sN4G0E1S7JHV&#10;8QZoLpOUxjckDv7rdYo6vnSrPwAAAP//AwBQSwMEFAAGAAgAAAAhAP5Bl1jdAAAACQEAAA8AAABk&#10;cnMvZG93bnJldi54bWxMj8tOwzAQRfdI/IM1SOzouKVKIcSpEFIXCIlHywc48ZBEjcdR7LYpX8+w&#10;gtU87tWdM8V68r060hi7wAbmMw2KuA6u48bA525zcwcqJsvO9oHJwJkirMvLi8LmLpz4g47b1CgJ&#10;4ZhbA21KQ44Y65a8jbMwEIv2FUZvk4xjg260Jwn3PS60ztDbjuVCawd6aqnebw/ewPC2yfaZq3b4&#10;vHr9ZnrB93BGY66vpscHUImm9GeGX3xBh1KYqnBgF1VvYLFciVP2c6mi3+tbaSoDSy0KlgX+/6D8&#10;AQAA//8DAFBLAQItABQABgAIAAAAIQC2gziS/gAAAOEBAAATAAAAAAAAAAAAAAAAAAAAAABbQ29u&#10;dGVudF9UeXBlc10ueG1sUEsBAi0AFAAGAAgAAAAhADj9If/WAAAAlAEAAAsAAAAAAAAAAAAAAAAA&#10;LwEAAF9yZWxzLy5yZWxzUEsBAi0AFAAGAAgAAAAhAAgsaeBtAgAAMQUAAA4AAAAAAAAAAAAAAAAA&#10;LgIAAGRycy9lMm9Eb2MueG1sUEsBAi0AFAAGAAgAAAAhAP5Bl1jdAAAACQEAAA8AAAAAAAAAAAAA&#10;AAAAxwQAAGRycy9kb3ducmV2LnhtbFBLBQYAAAAABAAEAPMAAADRBQ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651EF0C7"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3C8A6E50" w:rsidR="00CD36C9" w:rsidRDefault="00CD36C9" w:rsidP="002F1EBB">
      <w:pPr>
        <w:widowControl/>
        <w:jc w:val="left"/>
        <w:rPr>
          <w:rFonts w:ascii="‚l‚r –¾’©"/>
          <w:color w:val="000000" w:themeColor="text1"/>
          <w:sz w:val="18"/>
          <w:szCs w:val="18"/>
        </w:rPr>
      </w:pPr>
    </w:p>
    <w:p w14:paraId="25B6D1D9" w14:textId="77777777" w:rsidR="00AF1E02" w:rsidRPr="00747E9C" w:rsidRDefault="00AF1E02" w:rsidP="002F1EBB">
      <w:pPr>
        <w:widowControl/>
        <w:jc w:val="left"/>
        <w:rPr>
          <w:rFonts w:ascii="‚l‚r –¾’©"/>
          <w:color w:val="000000" w:themeColor="text1"/>
          <w:sz w:val="18"/>
          <w:szCs w:val="18"/>
        </w:rPr>
      </w:pPr>
    </w:p>
    <w:sectPr w:rsidR="00AF1E02" w:rsidRPr="00747E9C" w:rsidSect="000F3D05">
      <w:footerReference w:type="even" r:id="rId14"/>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13647196">
    <w:abstractNumId w:val="34"/>
  </w:num>
  <w:num w:numId="2" w16cid:durableId="731199408">
    <w:abstractNumId w:val="12"/>
  </w:num>
  <w:num w:numId="3" w16cid:durableId="959143822">
    <w:abstractNumId w:val="9"/>
  </w:num>
  <w:num w:numId="4" w16cid:durableId="1603609272">
    <w:abstractNumId w:val="7"/>
  </w:num>
  <w:num w:numId="5" w16cid:durableId="1464274632">
    <w:abstractNumId w:val="6"/>
  </w:num>
  <w:num w:numId="6" w16cid:durableId="1571885197">
    <w:abstractNumId w:val="5"/>
  </w:num>
  <w:num w:numId="7" w16cid:durableId="1968046637">
    <w:abstractNumId w:val="4"/>
  </w:num>
  <w:num w:numId="8" w16cid:durableId="283928600">
    <w:abstractNumId w:val="8"/>
  </w:num>
  <w:num w:numId="9" w16cid:durableId="815336630">
    <w:abstractNumId w:val="3"/>
  </w:num>
  <w:num w:numId="10" w16cid:durableId="1878926218">
    <w:abstractNumId w:val="2"/>
  </w:num>
  <w:num w:numId="11" w16cid:durableId="2133477145">
    <w:abstractNumId w:val="1"/>
  </w:num>
  <w:num w:numId="12" w16cid:durableId="1740053462">
    <w:abstractNumId w:val="0"/>
  </w:num>
  <w:num w:numId="13" w16cid:durableId="857308221">
    <w:abstractNumId w:val="14"/>
  </w:num>
  <w:num w:numId="14" w16cid:durableId="1724600873">
    <w:abstractNumId w:val="35"/>
  </w:num>
  <w:num w:numId="15" w16cid:durableId="733814123">
    <w:abstractNumId w:val="24"/>
  </w:num>
  <w:num w:numId="16" w16cid:durableId="518586868">
    <w:abstractNumId w:val="30"/>
  </w:num>
  <w:num w:numId="17" w16cid:durableId="124660273">
    <w:abstractNumId w:val="45"/>
  </w:num>
  <w:num w:numId="18" w16cid:durableId="130942793">
    <w:abstractNumId w:val="23"/>
  </w:num>
  <w:num w:numId="19" w16cid:durableId="1723213874">
    <w:abstractNumId w:val="26"/>
  </w:num>
  <w:num w:numId="20" w16cid:durableId="1595433861">
    <w:abstractNumId w:val="31"/>
  </w:num>
  <w:num w:numId="21" w16cid:durableId="138151518">
    <w:abstractNumId w:val="38"/>
  </w:num>
  <w:num w:numId="22" w16cid:durableId="1312716513">
    <w:abstractNumId w:val="47"/>
  </w:num>
  <w:num w:numId="23" w16cid:durableId="1458795953">
    <w:abstractNumId w:val="29"/>
  </w:num>
  <w:num w:numId="24" w16cid:durableId="519706375">
    <w:abstractNumId w:val="13"/>
  </w:num>
  <w:num w:numId="25" w16cid:durableId="2036080204">
    <w:abstractNumId w:val="11"/>
  </w:num>
  <w:num w:numId="26" w16cid:durableId="696278205">
    <w:abstractNumId w:val="44"/>
  </w:num>
  <w:num w:numId="27" w16cid:durableId="1819111234">
    <w:abstractNumId w:val="36"/>
  </w:num>
  <w:num w:numId="28" w16cid:durableId="1232231519">
    <w:abstractNumId w:val="19"/>
  </w:num>
  <w:num w:numId="29" w16cid:durableId="226183844">
    <w:abstractNumId w:val="37"/>
  </w:num>
  <w:num w:numId="30" w16cid:durableId="1225021259">
    <w:abstractNumId w:val="33"/>
  </w:num>
  <w:num w:numId="31" w16cid:durableId="107355084">
    <w:abstractNumId w:val="41"/>
  </w:num>
  <w:num w:numId="32" w16cid:durableId="370812182">
    <w:abstractNumId w:val="22"/>
  </w:num>
  <w:num w:numId="33" w16cid:durableId="1801142128">
    <w:abstractNumId w:val="25"/>
  </w:num>
  <w:num w:numId="34" w16cid:durableId="2111317293">
    <w:abstractNumId w:val="16"/>
  </w:num>
  <w:num w:numId="35" w16cid:durableId="581109831">
    <w:abstractNumId w:val="39"/>
  </w:num>
  <w:num w:numId="36" w16cid:durableId="1086656104">
    <w:abstractNumId w:val="42"/>
  </w:num>
  <w:num w:numId="37" w16cid:durableId="1562324298">
    <w:abstractNumId w:val="17"/>
  </w:num>
  <w:num w:numId="38" w16cid:durableId="1833644554">
    <w:abstractNumId w:val="10"/>
  </w:num>
  <w:num w:numId="39" w16cid:durableId="214972084">
    <w:abstractNumId w:val="15"/>
  </w:num>
  <w:num w:numId="40" w16cid:durableId="78916576">
    <w:abstractNumId w:val="40"/>
  </w:num>
  <w:num w:numId="41" w16cid:durableId="1038896965">
    <w:abstractNumId w:val="20"/>
  </w:num>
  <w:num w:numId="42" w16cid:durableId="40903501">
    <w:abstractNumId w:val="27"/>
  </w:num>
  <w:num w:numId="43" w16cid:durableId="501820948">
    <w:abstractNumId w:val="21"/>
  </w:num>
  <w:num w:numId="44" w16cid:durableId="723677403">
    <w:abstractNumId w:val="46"/>
  </w:num>
  <w:num w:numId="45" w16cid:durableId="561721899">
    <w:abstractNumId w:val="32"/>
  </w:num>
  <w:num w:numId="46" w16cid:durableId="2034840802">
    <w:abstractNumId w:val="28"/>
  </w:num>
  <w:num w:numId="47" w16cid:durableId="1599096783">
    <w:abstractNumId w:val="43"/>
  </w:num>
  <w:num w:numId="48" w16cid:durableId="64933173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7510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58B"/>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5385"/>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75"/>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538"/>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140A"/>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C80"/>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DE0"/>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3EF6"/>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074"/>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510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microsoft.com/office/2007/relationships/diagramDrawing" Target="diagrams/drawing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footer" Target="footer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1364</Words>
  <Characters>137</Characters>
  <Application>Microsoft Office Word</Application>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1499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2022-05-23T01:15:00Z</dcterms:created>
  <dcterms:modified xsi:type="dcterms:W3CDTF">2022-05-23T01:16:00Z</dcterms:modified>
</cp:coreProperties>
</file>